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146" w:rsidRDefault="008E5146">
      <w:pPr>
        <w:jc w:val="center"/>
        <w:rPr>
          <w:sz w:val="28"/>
          <w:szCs w:val="28"/>
        </w:rPr>
      </w:pPr>
      <w:r>
        <w:rPr>
          <w:sz w:val="28"/>
          <w:szCs w:val="28"/>
        </w:rPr>
        <w:t>МИНОБРНАУКИ РОССИИ</w:t>
      </w:r>
    </w:p>
    <w:p w:rsidR="008E5146" w:rsidRDefault="008E5146">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E5146" w:rsidRDefault="008E5146">
      <w:pPr>
        <w:jc w:val="center"/>
        <w:rPr>
          <w:b/>
          <w:sz w:val="28"/>
          <w:szCs w:val="28"/>
        </w:rPr>
      </w:pPr>
      <w:r>
        <w:rPr>
          <w:b/>
          <w:sz w:val="28"/>
          <w:szCs w:val="28"/>
        </w:rPr>
        <w:t>«Гжельский государственный университет»</w:t>
      </w:r>
    </w:p>
    <w:p w:rsidR="008E5146" w:rsidRDefault="008E5146">
      <w:pPr>
        <w:jc w:val="center"/>
        <w:rPr>
          <w:sz w:val="28"/>
          <w:szCs w:val="28"/>
        </w:rPr>
      </w:pPr>
      <w:r>
        <w:rPr>
          <w:sz w:val="28"/>
          <w:szCs w:val="28"/>
        </w:rPr>
        <w:t>(ГГУ)</w:t>
      </w:r>
    </w:p>
    <w:p w:rsidR="008E5146" w:rsidRDefault="008E5146">
      <w:pPr>
        <w:rPr>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8E5146" w:rsidRDefault="008E5146">
      <w:pPr>
        <w:tabs>
          <w:tab w:val="left" w:pos="680"/>
          <w:tab w:val="left" w:pos="851"/>
          <w:tab w:val="left" w:pos="6240"/>
        </w:tabs>
        <w:rPr>
          <w:noProof/>
          <w:sz w:val="28"/>
          <w:szCs w:val="28"/>
        </w:rPr>
      </w:pPr>
      <w:r>
        <w:rPr>
          <w:noProof/>
          <w:sz w:val="28"/>
          <w:szCs w:val="28"/>
        </w:rPr>
        <w:tab/>
      </w:r>
    </w:p>
    <w:p w:rsidR="008E5146" w:rsidRDefault="008E5146">
      <w:pPr>
        <w:tabs>
          <w:tab w:val="left" w:pos="680"/>
          <w:tab w:val="left" w:pos="851"/>
          <w:tab w:val="left" w:pos="6240"/>
        </w:tabs>
        <w:rPr>
          <w:noProof/>
          <w:sz w:val="28"/>
          <w:szCs w:val="28"/>
        </w:rPr>
      </w:pPr>
    </w:p>
    <w:p w:rsidR="008E5146" w:rsidRDefault="008E5146">
      <w:pPr>
        <w:tabs>
          <w:tab w:val="left" w:pos="680"/>
          <w:tab w:val="left" w:pos="851"/>
          <w:tab w:val="left" w:pos="6240"/>
        </w:tabs>
        <w:rPr>
          <w:sz w:val="28"/>
          <w:szCs w:val="28"/>
        </w:rPr>
      </w:pPr>
    </w:p>
    <w:p w:rsidR="008E5146" w:rsidRDefault="008E5146">
      <w:pPr>
        <w:pStyle w:val="Style11"/>
        <w:widowControl/>
        <w:rPr>
          <w:bCs/>
          <w:sz w:val="28"/>
          <w:szCs w:val="28"/>
          <w:u w:val="single"/>
        </w:rPr>
      </w:pPr>
      <w:r>
        <w:rPr>
          <w:bCs/>
          <w:sz w:val="28"/>
          <w:szCs w:val="28"/>
          <w:u w:val="single"/>
        </w:rPr>
        <w:t>Рабочая программа дисциплины</w:t>
      </w:r>
    </w:p>
    <w:p w:rsidR="008E5146" w:rsidRDefault="008E5146">
      <w:pPr>
        <w:tabs>
          <w:tab w:val="left" w:pos="680"/>
          <w:tab w:val="left" w:pos="851"/>
        </w:tabs>
        <w:jc w:val="center"/>
        <w:rPr>
          <w:sz w:val="28"/>
          <w:szCs w:val="28"/>
        </w:rPr>
      </w:pPr>
    </w:p>
    <w:p w:rsidR="008E5146" w:rsidRDefault="008E5146">
      <w:pPr>
        <w:pStyle w:val="Style15"/>
        <w:tabs>
          <w:tab w:val="left" w:leader="underscore" w:pos="9856"/>
        </w:tabs>
        <w:jc w:val="center"/>
        <w:rPr>
          <w:rStyle w:val="FontStyle53"/>
          <w:bCs/>
          <w:sz w:val="28"/>
          <w:szCs w:val="28"/>
        </w:rPr>
      </w:pPr>
      <w:r>
        <w:rPr>
          <w:b/>
          <w:sz w:val="28"/>
          <w:szCs w:val="28"/>
        </w:rPr>
        <w:t>Введение в интеллектуальную собственность</w:t>
      </w:r>
    </w:p>
    <w:p w:rsidR="008E5146" w:rsidRDefault="008E5146">
      <w:pPr>
        <w:pStyle w:val="Style12"/>
        <w:spacing w:line="240" w:lineRule="auto"/>
        <w:rPr>
          <w:rStyle w:val="FontStyle60"/>
          <w:sz w:val="28"/>
          <w:szCs w:val="28"/>
          <w:vertAlign w:val="superscript"/>
        </w:rPr>
      </w:pPr>
    </w:p>
    <w:p w:rsidR="008E5146" w:rsidRDefault="008E514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5146">
        <w:trPr>
          <w:trHeight w:val="409"/>
        </w:trPr>
        <w:tc>
          <w:tcPr>
            <w:tcW w:w="3646" w:type="dxa"/>
          </w:tcPr>
          <w:p w:rsidR="008E5146" w:rsidRDefault="008E5146">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5146" w:rsidRDefault="008E5146">
            <w:pPr>
              <w:rPr>
                <w:rStyle w:val="FontStyle53"/>
                <w:b w:val="0"/>
                <w:color w:val="000000"/>
                <w:sz w:val="28"/>
                <w:szCs w:val="28"/>
              </w:rPr>
            </w:pPr>
            <w:r>
              <w:rPr>
                <w:sz w:val="28"/>
                <w:szCs w:val="28"/>
              </w:rPr>
              <w:t>38.03.05 Бизнес-информатика</w:t>
            </w:r>
          </w:p>
        </w:tc>
      </w:tr>
      <w:tr w:rsidR="008E5146">
        <w:trPr>
          <w:trHeight w:val="402"/>
        </w:trPr>
        <w:tc>
          <w:tcPr>
            <w:tcW w:w="3646" w:type="dxa"/>
          </w:tcPr>
          <w:p w:rsidR="008E5146" w:rsidRDefault="008E514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E5146" w:rsidRDefault="008E5146">
            <w:pPr>
              <w:jc w:val="both"/>
              <w:rPr>
                <w:rStyle w:val="FontStyle53"/>
                <w:b w:val="0"/>
                <w:sz w:val="28"/>
                <w:szCs w:val="28"/>
              </w:rPr>
            </w:pPr>
            <w:r>
              <w:rPr>
                <w:rStyle w:val="FontStyle53"/>
                <w:b w:val="0"/>
                <w:sz w:val="28"/>
                <w:szCs w:val="28"/>
              </w:rPr>
              <w:t>Информационные системы и технологии в бизнесе</w:t>
            </w:r>
          </w:p>
        </w:tc>
      </w:tr>
      <w:tr w:rsidR="008E5146">
        <w:tc>
          <w:tcPr>
            <w:tcW w:w="3646" w:type="dxa"/>
          </w:tcPr>
          <w:p w:rsidR="008E5146" w:rsidRDefault="008E514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5146" w:rsidRDefault="008E5146">
            <w:pPr>
              <w:pStyle w:val="Style15"/>
              <w:tabs>
                <w:tab w:val="left" w:leader="underscore" w:pos="9768"/>
              </w:tabs>
              <w:jc w:val="center"/>
              <w:rPr>
                <w:rStyle w:val="FontStyle53"/>
                <w:b w:val="0"/>
                <w:bCs/>
                <w:sz w:val="28"/>
                <w:szCs w:val="28"/>
              </w:rPr>
            </w:pPr>
          </w:p>
        </w:tc>
      </w:tr>
      <w:tr w:rsidR="008E5146">
        <w:tc>
          <w:tcPr>
            <w:tcW w:w="3646" w:type="dxa"/>
          </w:tcPr>
          <w:p w:rsidR="008E5146" w:rsidRDefault="008E5146">
            <w:pPr>
              <w:pStyle w:val="Style15"/>
              <w:tabs>
                <w:tab w:val="left" w:leader="underscore" w:pos="9768"/>
              </w:tabs>
              <w:jc w:val="left"/>
              <w:rPr>
                <w:rStyle w:val="FontStyle53"/>
                <w:b w:val="0"/>
                <w:bCs/>
                <w:i/>
                <w:sz w:val="28"/>
                <w:szCs w:val="28"/>
              </w:rPr>
            </w:pPr>
          </w:p>
          <w:p w:rsidR="008E5146" w:rsidRDefault="008E5146">
            <w:pPr>
              <w:pStyle w:val="Style15"/>
              <w:tabs>
                <w:tab w:val="left" w:leader="underscore" w:pos="9768"/>
              </w:tabs>
              <w:jc w:val="left"/>
              <w:rPr>
                <w:rStyle w:val="FontStyle53"/>
                <w:b w:val="0"/>
                <w:bCs/>
                <w:i/>
                <w:sz w:val="28"/>
                <w:szCs w:val="28"/>
              </w:rPr>
            </w:pPr>
          </w:p>
          <w:p w:rsidR="008E5146" w:rsidRDefault="008E5146">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5146" w:rsidRDefault="008E5146">
            <w:pPr>
              <w:pStyle w:val="Style15"/>
              <w:tabs>
                <w:tab w:val="left" w:leader="underscore" w:pos="9768"/>
              </w:tabs>
              <w:rPr>
                <w:rStyle w:val="FontStyle53"/>
                <w:b w:val="0"/>
                <w:bCs/>
                <w:sz w:val="28"/>
                <w:szCs w:val="28"/>
              </w:rPr>
            </w:pPr>
          </w:p>
          <w:p w:rsidR="008E5146" w:rsidRDefault="008E5146">
            <w:pPr>
              <w:pStyle w:val="Style15"/>
              <w:tabs>
                <w:tab w:val="left" w:leader="underscore" w:pos="9768"/>
              </w:tabs>
              <w:rPr>
                <w:rStyle w:val="FontStyle53"/>
                <w:b w:val="0"/>
                <w:bCs/>
                <w:sz w:val="28"/>
                <w:szCs w:val="28"/>
              </w:rPr>
            </w:pPr>
          </w:p>
          <w:p w:rsidR="008E5146" w:rsidRDefault="008E5146">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E5146" w:rsidRDefault="008E5146">
      <w:pPr>
        <w:pStyle w:val="Style15"/>
        <w:tabs>
          <w:tab w:val="left" w:leader="underscore" w:pos="9768"/>
        </w:tabs>
        <w:jc w:val="center"/>
        <w:rPr>
          <w:rStyle w:val="FontStyle53"/>
          <w:b w:val="0"/>
          <w:bCs/>
          <w:sz w:val="28"/>
          <w:szCs w:val="28"/>
        </w:rPr>
      </w:pPr>
      <w:bookmarkStart w:id="0" w:name="_GoBack"/>
      <w:bookmarkEnd w:id="0"/>
    </w:p>
    <w:p w:rsidR="008E5146" w:rsidRDefault="008E5146">
      <w:pPr>
        <w:tabs>
          <w:tab w:val="left" w:pos="680"/>
          <w:tab w:val="left" w:pos="851"/>
        </w:tabs>
        <w:jc w:val="both"/>
        <w:rPr>
          <w:b/>
        </w:rPr>
      </w:pPr>
      <w:r>
        <w:lastRenderedPageBreak/>
        <w:tab/>
        <w:t xml:space="preserve">Рабочая программа дисциплины «Введение в интеллектуальную собственность» </w:t>
      </w:r>
      <w:proofErr w:type="gramStart"/>
      <w:r>
        <w:t>составлена</w:t>
      </w:r>
      <w:proofErr w:type="gramEnd"/>
      <w:r>
        <w:t xml:space="preserve">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8E5146" w:rsidRDefault="008E5146">
      <w:pPr>
        <w:ind w:firstLine="709"/>
        <w:jc w:val="both"/>
      </w:pPr>
      <w:r>
        <w:t>Дисциплина относится к части, формируемой участниками образовательных отношений Блока 1 учебного плана.</w:t>
      </w:r>
    </w:p>
    <w:p w:rsidR="008E5146" w:rsidRDefault="008E5146">
      <w:pPr>
        <w:ind w:firstLine="709"/>
        <w:jc w:val="both"/>
      </w:pPr>
      <w:r>
        <w:t>Практическая подготовка реализуется на основе:</w:t>
      </w:r>
    </w:p>
    <w:p w:rsidR="008E5146" w:rsidRDefault="008E5146">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8E5146" w:rsidRDefault="008E5146">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8E5146" w:rsidRDefault="008E5146">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E5146" w:rsidRDefault="008E5146">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8E5146" w:rsidRDefault="008E5146">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jc w:val="both"/>
      </w:pPr>
    </w:p>
    <w:p w:rsidR="008E5146" w:rsidRDefault="008E5146"/>
    <w:p w:rsidR="008E5146" w:rsidRDefault="008E5146"/>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ind w:firstLine="709"/>
        <w:jc w:val="both"/>
      </w:pPr>
    </w:p>
    <w:p w:rsidR="008E5146" w:rsidRDefault="008E5146">
      <w:pPr>
        <w:autoSpaceDE w:val="0"/>
        <w:autoSpaceDN w:val="0"/>
        <w:ind w:firstLine="709"/>
        <w:jc w:val="both"/>
      </w:pPr>
    </w:p>
    <w:p w:rsidR="008E5146" w:rsidRDefault="008E5146">
      <w:pPr>
        <w:autoSpaceDE w:val="0"/>
        <w:autoSpaceDN w:val="0"/>
        <w:jc w:val="both"/>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rsidP="00027743">
      <w:pPr>
        <w:numPr>
          <w:ilvl w:val="0"/>
          <w:numId w:val="2"/>
        </w:numPr>
        <w:tabs>
          <w:tab w:val="num" w:pos="502"/>
          <w:tab w:val="left" w:pos="901"/>
          <w:tab w:val="left" w:pos="6131"/>
        </w:tabs>
        <w:autoSpaceDE w:val="0"/>
        <w:autoSpaceDN w:val="0"/>
        <w:ind w:leftChars="5" w:left="12" w:firstLineChars="290" w:firstLine="699"/>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8E5146">
        <w:tc>
          <w:tcPr>
            <w:tcW w:w="2552" w:type="dxa"/>
          </w:tcPr>
          <w:p w:rsidR="008E5146" w:rsidRDefault="008E5146">
            <w:pPr>
              <w:jc w:val="center"/>
              <w:rPr>
                <w:b/>
              </w:rPr>
            </w:pPr>
            <w:r>
              <w:rPr>
                <w:b/>
              </w:rPr>
              <w:t>Компетенция</w:t>
            </w:r>
          </w:p>
        </w:tc>
        <w:tc>
          <w:tcPr>
            <w:tcW w:w="3327" w:type="dxa"/>
          </w:tcPr>
          <w:p w:rsidR="008E5146" w:rsidRDefault="008E5146">
            <w:pPr>
              <w:jc w:val="center"/>
              <w:rPr>
                <w:b/>
              </w:rPr>
            </w:pPr>
            <w:r>
              <w:rPr>
                <w:b/>
              </w:rPr>
              <w:t>Индикаторы достижения компетенций</w:t>
            </w:r>
          </w:p>
        </w:tc>
        <w:tc>
          <w:tcPr>
            <w:tcW w:w="4291" w:type="dxa"/>
          </w:tcPr>
          <w:p w:rsidR="008E5146" w:rsidRDefault="008E5146">
            <w:pPr>
              <w:jc w:val="center"/>
              <w:rPr>
                <w:b/>
              </w:rPr>
            </w:pPr>
            <w:r>
              <w:rPr>
                <w:b/>
              </w:rPr>
              <w:t>Планируемые результаты обучения по дисциплине</w:t>
            </w:r>
          </w:p>
        </w:tc>
      </w:tr>
      <w:tr w:rsidR="008E5146">
        <w:trPr>
          <w:trHeight w:val="416"/>
        </w:trPr>
        <w:tc>
          <w:tcPr>
            <w:tcW w:w="2552" w:type="dxa"/>
          </w:tcPr>
          <w:p w:rsidR="008E5146" w:rsidRDefault="008E5146">
            <w:pPr>
              <w:rPr>
                <w:color w:val="FF0000"/>
              </w:rPr>
            </w:pPr>
            <w:r>
              <w:t xml:space="preserve">ПК-2    </w:t>
            </w:r>
          </w:p>
          <w:p w:rsidR="008E5146" w:rsidRDefault="008E5146">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8E5146" w:rsidRDefault="008E5146">
            <w:pPr>
              <w:rPr>
                <w:b/>
              </w:rPr>
            </w:pPr>
            <w:r>
              <w:t>ПК-2.1</w:t>
            </w:r>
          </w:p>
          <w:p w:rsidR="008E5146" w:rsidRDefault="008E5146">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8E5146" w:rsidRDefault="008E5146">
            <w:pPr>
              <w:rPr>
                <w:b/>
              </w:rPr>
            </w:pPr>
            <w:r>
              <w:t>ПК-2.2</w:t>
            </w:r>
          </w:p>
          <w:p w:rsidR="008E5146" w:rsidRDefault="008E5146">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8E5146" w:rsidRDefault="008E5146">
            <w:pPr>
              <w:rPr>
                <w:b/>
              </w:rPr>
            </w:pPr>
            <w:r>
              <w:t>ПК-2.3</w:t>
            </w:r>
          </w:p>
          <w:p w:rsidR="008E5146" w:rsidRDefault="008E5146">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w:t>
            </w:r>
            <w:r>
              <w:lastRenderedPageBreak/>
              <w:t xml:space="preserve">активов и формированию предложений по приобретению при необходимости сторонних активов </w:t>
            </w:r>
          </w:p>
        </w:tc>
        <w:tc>
          <w:tcPr>
            <w:tcW w:w="4291" w:type="dxa"/>
          </w:tcPr>
          <w:p w:rsidR="008E5146" w:rsidRDefault="008E5146">
            <w:pPr>
              <w:tabs>
                <w:tab w:val="left" w:pos="851"/>
              </w:tabs>
              <w:jc w:val="both"/>
            </w:pPr>
            <w:r>
              <w:lastRenderedPageBreak/>
              <w:t>Знать: сущность понятий «интеллектуальная собственность» и «объекты интеллектуальной собственности», об основных институтах интеллектуальной собственности, о содержании, целях и  видах коммерческого использования информационных технологий и других объектов интеллектуальной собственности.</w:t>
            </w:r>
          </w:p>
          <w:p w:rsidR="008E5146" w:rsidRDefault="008E5146">
            <w:pPr>
              <w:tabs>
                <w:tab w:val="left" w:pos="851"/>
              </w:tabs>
              <w:jc w:val="both"/>
            </w:pPr>
          </w:p>
          <w:p w:rsidR="008E5146" w:rsidRDefault="008E5146">
            <w:pPr>
              <w:tabs>
                <w:tab w:val="left" w:pos="851"/>
              </w:tabs>
              <w:jc w:val="both"/>
            </w:pPr>
            <w:r>
              <w:t>Уметь: применять полученные знания по основам интеллектуальной собственности в процессе проектирования, создания и внедрения ИТ-инфраструктуры предприятия</w:t>
            </w:r>
          </w:p>
          <w:p w:rsidR="008E5146" w:rsidRDefault="008E5146">
            <w:pPr>
              <w:tabs>
                <w:tab w:val="left" w:pos="851"/>
              </w:tabs>
              <w:jc w:val="both"/>
            </w:pPr>
          </w:p>
          <w:p w:rsidR="008E5146" w:rsidRDefault="008E5146">
            <w:pPr>
              <w:tabs>
                <w:tab w:val="left" w:pos="851"/>
              </w:tabs>
              <w:jc w:val="both"/>
            </w:pPr>
            <w:r>
              <w:t>Владеть: навыками  применения правовых основ интеллектуальной собственности в ходе стратегии развития ИТ-инфраструктуры предприятия.</w:t>
            </w:r>
          </w:p>
          <w:p w:rsidR="008E5146" w:rsidRDefault="008E5146">
            <w:pPr>
              <w:tabs>
                <w:tab w:val="left" w:pos="851"/>
              </w:tabs>
              <w:jc w:val="both"/>
              <w:rPr>
                <w:sz w:val="28"/>
              </w:rPr>
            </w:pPr>
          </w:p>
        </w:tc>
      </w:tr>
      <w:tr w:rsidR="008E5146">
        <w:trPr>
          <w:trHeight w:val="416"/>
        </w:trPr>
        <w:tc>
          <w:tcPr>
            <w:tcW w:w="2552" w:type="dxa"/>
          </w:tcPr>
          <w:p w:rsidR="008E5146" w:rsidRDefault="008E5146">
            <w:pPr>
              <w:widowControl w:val="0"/>
              <w:ind w:left="40" w:right="62"/>
            </w:pPr>
            <w:r>
              <w:lastRenderedPageBreak/>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8E5146" w:rsidRDefault="008E5146"/>
        </w:tc>
        <w:tc>
          <w:tcPr>
            <w:tcW w:w="3327" w:type="dxa"/>
          </w:tcPr>
          <w:p w:rsidR="008E5146" w:rsidRDefault="008E5146">
            <w:pPr>
              <w:rPr>
                <w:b/>
              </w:rPr>
            </w:pPr>
            <w:r>
              <w:t>ПК-4.1</w:t>
            </w:r>
          </w:p>
          <w:p w:rsidR="008E5146" w:rsidRDefault="008E5146">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8E5146" w:rsidRDefault="008E5146">
            <w:pPr>
              <w:rPr>
                <w:b/>
              </w:rPr>
            </w:pPr>
            <w:r>
              <w:t>ПК-4.2</w:t>
            </w:r>
          </w:p>
          <w:p w:rsidR="008E5146" w:rsidRDefault="008E5146">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8E5146" w:rsidRDefault="008E5146">
            <w:pPr>
              <w:rPr>
                <w:b/>
              </w:rPr>
            </w:pPr>
            <w:r>
              <w:t>ПК-4.3</w:t>
            </w:r>
          </w:p>
          <w:p w:rsidR="008E5146" w:rsidRDefault="008E5146">
            <w:r>
              <w:rPr>
                <w:b/>
              </w:rPr>
              <w:t>Владеет:</w:t>
            </w:r>
            <w:r>
              <w:t xml:space="preserve"> навыками: сбора необходимой информации </w:t>
            </w:r>
            <w:r>
              <w:lastRenderedPageBreak/>
              <w:t>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8E5146" w:rsidRDefault="008E5146">
            <w:pPr>
              <w:pStyle w:val="a5"/>
              <w:ind w:left="0"/>
            </w:pPr>
          </w:p>
        </w:tc>
        <w:tc>
          <w:tcPr>
            <w:tcW w:w="4291" w:type="dxa"/>
          </w:tcPr>
          <w:p w:rsidR="008E5146" w:rsidRDefault="008E5146">
            <w:pPr>
              <w:jc w:val="both"/>
            </w:pPr>
            <w:r>
              <w:lastRenderedPageBreak/>
              <w:t xml:space="preserve">Знать: основы правовой базы для коммерциализации исследований и разработок в области информационных технологий и программного обеспечения, о формировании инфраструктуры, обеспечивающей   процессы коммерциализации и развитие рынка информационных технологий, об отборе технологий для  коммерческого использования. </w:t>
            </w:r>
          </w:p>
          <w:p w:rsidR="008E5146" w:rsidRDefault="008E5146">
            <w:pPr>
              <w:tabs>
                <w:tab w:val="left" w:pos="851"/>
              </w:tabs>
              <w:jc w:val="both"/>
            </w:pPr>
          </w:p>
          <w:p w:rsidR="008E5146" w:rsidRDefault="008E5146">
            <w:pPr>
              <w:tabs>
                <w:tab w:val="left" w:pos="851"/>
              </w:tabs>
              <w:jc w:val="both"/>
            </w:pPr>
            <w:r>
              <w:t>Уметь: использовать знания по основам правовой охраны и коммерциализации объектов интеллектуальной собственности;</w:t>
            </w:r>
          </w:p>
          <w:p w:rsidR="008E5146" w:rsidRDefault="008E5146">
            <w:pPr>
              <w:tabs>
                <w:tab w:val="left" w:pos="851"/>
              </w:tabs>
              <w:jc w:val="both"/>
            </w:pPr>
          </w:p>
          <w:p w:rsidR="008E5146" w:rsidRDefault="008E5146">
            <w:pPr>
              <w:jc w:val="both"/>
            </w:pPr>
            <w:r>
              <w:t xml:space="preserve">Владеть: навыками сбора необходимой информации для оформления объектов интеллектуальной собственности и  организации деятельности на предприятии по правовой охране и коммерциализации объектов интеллектуальной </w:t>
            </w:r>
            <w:proofErr w:type="spellStart"/>
            <w:r>
              <w:t>сбственности</w:t>
            </w:r>
            <w:proofErr w:type="spellEnd"/>
            <w:r>
              <w:t xml:space="preserve"> в соответствии с утвержденным планом.</w:t>
            </w:r>
          </w:p>
          <w:p w:rsidR="008E5146" w:rsidRDefault="008E5146">
            <w:pPr>
              <w:jc w:val="both"/>
            </w:pPr>
          </w:p>
          <w:p w:rsidR="008E5146" w:rsidRDefault="008E5146">
            <w:pPr>
              <w:jc w:val="both"/>
            </w:pPr>
          </w:p>
        </w:tc>
      </w:tr>
    </w:tbl>
    <w:p w:rsidR="008E5146" w:rsidRDefault="008E5146">
      <w:pPr>
        <w:tabs>
          <w:tab w:val="left" w:pos="6131"/>
        </w:tabs>
        <w:autoSpaceDE w:val="0"/>
        <w:autoSpaceDN w:val="0"/>
        <w:ind w:left="142"/>
        <w:jc w:val="both"/>
        <w:rPr>
          <w:b/>
          <w:bCs/>
          <w:iCs/>
        </w:rPr>
      </w:pPr>
    </w:p>
    <w:p w:rsidR="008E5146" w:rsidRDefault="008E5146" w:rsidP="00027743">
      <w:pPr>
        <w:pStyle w:val="a5"/>
        <w:numPr>
          <w:ilvl w:val="0"/>
          <w:numId w:val="3"/>
        </w:numPr>
        <w:tabs>
          <w:tab w:val="left" w:pos="1126"/>
        </w:tabs>
        <w:ind w:left="0" w:firstLineChars="290" w:firstLine="699"/>
        <w:jc w:val="both"/>
        <w:rPr>
          <w:b/>
          <w:i/>
        </w:rPr>
      </w:pPr>
      <w:r>
        <w:rPr>
          <w:b/>
          <w:i/>
        </w:rPr>
        <w:t>Место дисциплины (модуля) в структуре образовательной программы</w:t>
      </w:r>
    </w:p>
    <w:p w:rsidR="008E5146" w:rsidRDefault="008E5146" w:rsidP="00027743">
      <w:pPr>
        <w:ind w:firstLineChars="309" w:firstLine="742"/>
        <w:jc w:val="both"/>
      </w:pPr>
      <w:r>
        <w:lastRenderedPageBreak/>
        <w:t>Дисциплина относится к части, формируемой участниками образовательной организации,  Блока 1 «Дисциплины (модули)» учебного плана.</w:t>
      </w:r>
    </w:p>
    <w:p w:rsidR="008E5146" w:rsidRDefault="008E5146" w:rsidP="00027743">
      <w:pPr>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8E5146" w:rsidRDefault="008E5146" w:rsidP="00027743">
      <w:pPr>
        <w:ind w:firstLineChars="309" w:firstLine="74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8E5146" w:rsidRDefault="008E5146" w:rsidP="00027743">
      <w:pPr>
        <w:pStyle w:val="3"/>
        <w:shd w:val="clear" w:color="auto" w:fill="auto"/>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E5146" w:rsidRDefault="008E514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E5146">
        <w:tc>
          <w:tcPr>
            <w:tcW w:w="1967" w:type="dxa"/>
          </w:tcPr>
          <w:p w:rsidR="008E5146" w:rsidRDefault="008E5146">
            <w:pPr>
              <w:suppressAutoHyphens/>
              <w:jc w:val="both"/>
            </w:pPr>
            <w:r>
              <w:t>Код компетенции</w:t>
            </w:r>
          </w:p>
        </w:tc>
        <w:tc>
          <w:tcPr>
            <w:tcW w:w="2394" w:type="dxa"/>
          </w:tcPr>
          <w:p w:rsidR="008E5146" w:rsidRDefault="008E5146">
            <w:pPr>
              <w:suppressAutoHyphens/>
              <w:jc w:val="both"/>
            </w:pPr>
            <w:r>
              <w:t>Предшествующие дисциплины</w:t>
            </w:r>
          </w:p>
        </w:tc>
        <w:tc>
          <w:tcPr>
            <w:tcW w:w="2835" w:type="dxa"/>
          </w:tcPr>
          <w:p w:rsidR="008E5146" w:rsidRDefault="008E5146">
            <w:pPr>
              <w:suppressAutoHyphens/>
              <w:jc w:val="both"/>
            </w:pPr>
            <w:r>
              <w:t>Параллельно осваиваемые</w:t>
            </w:r>
          </w:p>
        </w:tc>
        <w:tc>
          <w:tcPr>
            <w:tcW w:w="2835" w:type="dxa"/>
          </w:tcPr>
          <w:p w:rsidR="008E5146" w:rsidRDefault="008E5146">
            <w:pPr>
              <w:suppressAutoHyphens/>
              <w:jc w:val="both"/>
            </w:pPr>
            <w:r>
              <w:t>Последующие дисциплины</w:t>
            </w:r>
          </w:p>
        </w:tc>
      </w:tr>
      <w:tr w:rsidR="008E5146">
        <w:tc>
          <w:tcPr>
            <w:tcW w:w="1967" w:type="dxa"/>
          </w:tcPr>
          <w:p w:rsidR="008E5146" w:rsidRDefault="008E5146">
            <w:pPr>
              <w:suppressAutoHyphens/>
              <w:jc w:val="both"/>
            </w:pPr>
            <w:r>
              <w:t>ПК-2</w:t>
            </w:r>
          </w:p>
        </w:tc>
        <w:tc>
          <w:tcPr>
            <w:tcW w:w="2394" w:type="dxa"/>
          </w:tcPr>
          <w:p w:rsidR="008E5146" w:rsidRDefault="008E5146">
            <w:pPr>
              <w:suppressAutoHyphens/>
              <w:jc w:val="both"/>
            </w:pPr>
            <w:r>
              <w:t>ИТ-инфраструктура предприятия</w:t>
            </w:r>
          </w:p>
          <w:p w:rsidR="008E5146" w:rsidRDefault="008E5146">
            <w:pPr>
              <w:suppressAutoHyphens/>
              <w:jc w:val="both"/>
            </w:pPr>
            <w:r>
              <w:t>Бизнес-планирование</w:t>
            </w:r>
          </w:p>
          <w:p w:rsidR="008E5146" w:rsidRDefault="008E5146">
            <w:pPr>
              <w:suppressAutoHyphens/>
              <w:jc w:val="both"/>
            </w:pPr>
            <w:r>
              <w:t>Вычислительные системы, сети и телекоммуникации</w:t>
            </w:r>
          </w:p>
          <w:p w:rsidR="008E5146" w:rsidRDefault="008E5146">
            <w:pPr>
              <w:suppressAutoHyphens/>
              <w:jc w:val="both"/>
            </w:pPr>
            <w:r>
              <w:t>Основы электротехники и электроники</w:t>
            </w:r>
          </w:p>
          <w:p w:rsidR="008E5146" w:rsidRDefault="008E5146">
            <w:pPr>
              <w:suppressAutoHyphens/>
              <w:jc w:val="both"/>
            </w:pPr>
            <w:r>
              <w:t>Технологическая (проектно-технологическая) практика (У)</w:t>
            </w:r>
          </w:p>
          <w:p w:rsidR="008E5146" w:rsidRDefault="008E5146">
            <w:pPr>
              <w:suppressAutoHyphens/>
              <w:jc w:val="center"/>
            </w:pP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r w:rsidR="008E5146">
        <w:tc>
          <w:tcPr>
            <w:tcW w:w="1967" w:type="dxa"/>
          </w:tcPr>
          <w:p w:rsidR="008E5146" w:rsidRDefault="008E5146">
            <w:pPr>
              <w:suppressAutoHyphens/>
              <w:jc w:val="both"/>
            </w:pPr>
            <w:r>
              <w:t>ПК-4</w:t>
            </w:r>
          </w:p>
        </w:tc>
        <w:tc>
          <w:tcPr>
            <w:tcW w:w="2394" w:type="dxa"/>
          </w:tcPr>
          <w:p w:rsidR="008E5146" w:rsidRDefault="008E5146">
            <w:pPr>
              <w:suppressAutoHyphens/>
              <w:jc w:val="both"/>
            </w:pPr>
            <w:r>
              <w:t>Бизнес-планирование</w:t>
            </w:r>
          </w:p>
          <w:p w:rsidR="008E5146" w:rsidRDefault="008E5146">
            <w:pPr>
              <w:jc w:val="both"/>
            </w:pPr>
            <w:r>
              <w:t>Проектирование ИС</w:t>
            </w:r>
          </w:p>
          <w:p w:rsidR="008E5146" w:rsidRDefault="008E5146">
            <w:pPr>
              <w:suppressAutoHyphens/>
              <w:jc w:val="both"/>
            </w:pPr>
            <w:r>
              <w:t>Управление человеческими ресурсами</w:t>
            </w:r>
          </w:p>
          <w:p w:rsidR="008E5146" w:rsidRDefault="008E5146">
            <w:pPr>
              <w:suppressAutoHyphens/>
              <w:jc w:val="both"/>
            </w:pPr>
            <w:r>
              <w:t>Базы данных</w:t>
            </w:r>
          </w:p>
          <w:p w:rsidR="008E5146" w:rsidRDefault="008E5146">
            <w:pPr>
              <w:suppressAutoHyphens/>
              <w:jc w:val="both"/>
            </w:pPr>
            <w:r>
              <w:t>Информационно-правовые системы</w:t>
            </w: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bl>
    <w:p w:rsidR="008E5146" w:rsidRDefault="008E5146">
      <w:pPr>
        <w:suppressAutoHyphens/>
        <w:ind w:firstLine="709"/>
        <w:jc w:val="both"/>
        <w:rPr>
          <w:highlight w:val="yellow"/>
        </w:rPr>
      </w:pPr>
    </w:p>
    <w:p w:rsidR="008E5146" w:rsidRDefault="008E5146" w:rsidP="00027743">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8E5146" w:rsidRDefault="008E5146" w:rsidP="00027743">
      <w:pPr>
        <w:ind w:firstLineChars="296" w:firstLine="710"/>
        <w:jc w:val="both"/>
        <w:rPr>
          <w:rFonts w:cs="Arial"/>
        </w:rPr>
      </w:pPr>
      <w:r>
        <w:t xml:space="preserve">Дисциплина «Введение в </w:t>
      </w:r>
      <w:proofErr w:type="spellStart"/>
      <w:r>
        <w:t>интеллектуальныю</w:t>
      </w:r>
      <w:proofErr w:type="spellEnd"/>
      <w:r>
        <w:t xml:space="preserve"> собственность» </w:t>
      </w:r>
      <w:r>
        <w:rPr>
          <w:rFonts w:cs="Arial"/>
        </w:rPr>
        <w:t xml:space="preserve">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w:t>
      </w:r>
      <w:r>
        <w:rPr>
          <w:rFonts w:cs="Arial"/>
        </w:rPr>
        <w:lastRenderedPageBreak/>
        <w:t>патриотизма, уважения к закону и правопорядку, человеку труда, навыков управления коллективом, готовности к профессиональной деятельности, бережного отношения к культурному наследию.</w:t>
      </w:r>
    </w:p>
    <w:p w:rsidR="008E5146" w:rsidRDefault="008E5146" w:rsidP="00027743">
      <w:pPr>
        <w:ind w:firstLineChars="296" w:firstLine="710"/>
        <w:jc w:val="both"/>
      </w:pPr>
      <w:r>
        <w:t>Этапы формирования компетенций отражены в траектории формирования компетенций (Приложение к ОПОП).</w:t>
      </w:r>
    </w:p>
    <w:p w:rsidR="008E5146" w:rsidRDefault="008E5146">
      <w:pPr>
        <w:suppressAutoHyphens/>
        <w:ind w:firstLine="709"/>
        <w:jc w:val="both"/>
        <w:rPr>
          <w:highlight w:val="yellow"/>
        </w:rPr>
      </w:pPr>
    </w:p>
    <w:p w:rsidR="008E5146" w:rsidRDefault="008E5146" w:rsidP="00027743">
      <w:pPr>
        <w:pStyle w:val="a5"/>
        <w:numPr>
          <w:ilvl w:val="0"/>
          <w:numId w:val="3"/>
        </w:numPr>
        <w:tabs>
          <w:tab w:val="left" w:pos="76"/>
          <w:tab w:val="left" w:pos="1066"/>
        </w:tabs>
        <w:ind w:left="0" w:firstLineChars="296" w:firstLine="713"/>
        <w:jc w:val="both"/>
        <w:rPr>
          <w:b/>
          <w:i/>
        </w:rPr>
      </w:pPr>
      <w:r>
        <w:rPr>
          <w:b/>
          <w:i/>
        </w:rPr>
        <w:t>Объем дисциплины</w:t>
      </w:r>
    </w:p>
    <w:p w:rsidR="008E5146" w:rsidRDefault="008E5146">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E51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Формы обучения</w:t>
            </w:r>
          </w:p>
        </w:tc>
      </w:tr>
      <w:tr w:rsidR="008E51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Очно-заочная</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r>
      <w:tr w:rsidR="008E5146">
        <w:trPr>
          <w:trHeight w:val="342"/>
        </w:trPr>
        <w:tc>
          <w:tcPr>
            <w:tcW w:w="250" w:type="dxa"/>
            <w:vMerge w:val="restart"/>
            <w:tcBorders>
              <w:top w:val="single" w:sz="2" w:space="0" w:color="000000"/>
              <w:left w:val="single" w:sz="2" w:space="0" w:color="000000"/>
              <w:right w:val="single" w:sz="2" w:space="0" w:color="000000"/>
            </w:tcBorders>
            <w:shd w:val="clear" w:color="000000" w:fill="FFFFFF"/>
          </w:tcPr>
          <w:p w:rsidR="008E5146" w:rsidRDefault="008E514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4</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8(1*)</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58</w:t>
            </w:r>
          </w:p>
        </w:tc>
      </w:tr>
    </w:tbl>
    <w:p w:rsidR="008E5146" w:rsidRDefault="008E5146">
      <w:pPr>
        <w:ind w:left="360"/>
        <w:jc w:val="both"/>
      </w:pPr>
      <w:r>
        <w:t xml:space="preserve">*- реализуется в форме практической подготовки </w:t>
      </w:r>
    </w:p>
    <w:p w:rsidR="008E5146" w:rsidRDefault="008E5146">
      <w:pPr>
        <w:autoSpaceDE w:val="0"/>
        <w:autoSpaceDN w:val="0"/>
        <w:jc w:val="both"/>
        <w:rPr>
          <w:b/>
          <w:bCs/>
          <w:i/>
          <w:iCs/>
        </w:rPr>
      </w:pPr>
    </w:p>
    <w:p w:rsidR="008E5146" w:rsidRDefault="008E5146" w:rsidP="00027743">
      <w:pPr>
        <w:pStyle w:val="a5"/>
        <w:numPr>
          <w:ilvl w:val="0"/>
          <w:numId w:val="3"/>
        </w:numPr>
        <w:tabs>
          <w:tab w:val="left" w:pos="901"/>
        </w:tabs>
        <w:ind w:left="0" w:firstLineChars="309" w:firstLine="744"/>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5146" w:rsidRDefault="008E5146">
      <w:pPr>
        <w:pStyle w:val="a5"/>
        <w:ind w:left="502"/>
        <w:jc w:val="both"/>
        <w:rPr>
          <w:b/>
          <w:i/>
        </w:rPr>
      </w:pPr>
    </w:p>
    <w:p w:rsidR="008E5146" w:rsidRDefault="008E5146">
      <w:pPr>
        <w:pStyle w:val="a5"/>
        <w:ind w:left="862"/>
        <w:rPr>
          <w:b/>
        </w:rPr>
      </w:pPr>
      <w:r>
        <w:rPr>
          <w:b/>
        </w:rPr>
        <w:t>4.1Распределение часов по разделам/темам и видам работы</w:t>
      </w:r>
    </w:p>
    <w:p w:rsidR="008E5146" w:rsidRDefault="008E5146">
      <w:pPr>
        <w:pStyle w:val="a5"/>
        <w:ind w:left="1724"/>
        <w:jc w:val="both"/>
        <w:rPr>
          <w:b/>
        </w:rPr>
      </w:pPr>
      <w:r>
        <w:rPr>
          <w:b/>
        </w:rPr>
        <w:t>4.1.1Очная форма обучения</w:t>
      </w:r>
    </w:p>
    <w:p w:rsidR="008E5146" w:rsidRDefault="008E5146">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8820" w:type="dxa"/>
            <w:gridSpan w:val="6"/>
          </w:tcPr>
          <w:p w:rsidR="008E5146" w:rsidRDefault="008E5146">
            <w:pPr>
              <w:jc w:val="center"/>
            </w:pPr>
            <w:r>
              <w:t>8 семестр</w:t>
            </w:r>
          </w:p>
        </w:tc>
      </w:tr>
      <w:tr w:rsidR="008E5146">
        <w:tc>
          <w:tcPr>
            <w:tcW w:w="924" w:type="dxa"/>
          </w:tcPr>
          <w:p w:rsidR="008E5146" w:rsidRDefault="008E5146">
            <w:pPr>
              <w:pStyle w:val="a5"/>
              <w:numPr>
                <w:ilvl w:val="0"/>
                <w:numId w:val="4"/>
              </w:numPr>
              <w:jc w:val="both"/>
            </w:pP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2</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8</w:t>
            </w:r>
          </w:p>
        </w:tc>
      </w:tr>
      <w:tr w:rsidR="008E5146">
        <w:tc>
          <w:tcPr>
            <w:tcW w:w="924" w:type="dxa"/>
          </w:tcPr>
          <w:p w:rsidR="008E5146" w:rsidRDefault="008E5146">
            <w:pPr>
              <w:pStyle w:val="a5"/>
              <w:numPr>
                <w:ilvl w:val="0"/>
                <w:numId w:val="4"/>
              </w:numPr>
              <w:jc w:val="both"/>
            </w:pP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2</w:t>
            </w:r>
          </w:p>
        </w:tc>
        <w:tc>
          <w:tcPr>
            <w:tcW w:w="1035" w:type="dxa"/>
          </w:tcPr>
          <w:p w:rsidR="008E5146" w:rsidRDefault="008E5146">
            <w:pPr>
              <w:jc w:val="center"/>
            </w:pPr>
            <w:r>
              <w:t>4</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numPr>
                <w:ilvl w:val="0"/>
                <w:numId w:val="4"/>
              </w:numPr>
              <w:jc w:val="both"/>
            </w:pPr>
          </w:p>
        </w:tc>
        <w:tc>
          <w:tcPr>
            <w:tcW w:w="2708" w:type="dxa"/>
          </w:tcPr>
          <w:p w:rsidR="008E5146" w:rsidRDefault="008E5146">
            <w:r>
              <w:rPr>
                <w:bCs/>
              </w:rPr>
              <w:t xml:space="preserve">Правовая охрана объектов интеллектуальной </w:t>
            </w:r>
            <w:r>
              <w:rPr>
                <w:bCs/>
              </w:rPr>
              <w:lastRenderedPageBreak/>
              <w:t>собственности</w:t>
            </w:r>
            <w:r>
              <w:rPr>
                <w:lang w:eastAsia="en-US"/>
              </w:rPr>
              <w:t xml:space="preserve"> </w:t>
            </w:r>
          </w:p>
        </w:tc>
        <w:tc>
          <w:tcPr>
            <w:tcW w:w="1173" w:type="dxa"/>
          </w:tcPr>
          <w:p w:rsidR="008E5146" w:rsidRDefault="008E5146">
            <w:pPr>
              <w:jc w:val="center"/>
            </w:pPr>
            <w:r>
              <w:lastRenderedPageBreak/>
              <w:t>2</w:t>
            </w:r>
          </w:p>
        </w:tc>
        <w:tc>
          <w:tcPr>
            <w:tcW w:w="1035" w:type="dxa"/>
          </w:tcPr>
          <w:p w:rsidR="008E5146" w:rsidRDefault="008E5146">
            <w:pPr>
              <w:jc w:val="center"/>
            </w:pPr>
            <w:r>
              <w:t>4 (2*)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pPr>
              <w:pStyle w:val="a5"/>
              <w:numPr>
                <w:ilvl w:val="0"/>
                <w:numId w:val="4"/>
              </w:numPr>
              <w:jc w:val="both"/>
            </w:pP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r>
              <w:t>5.</w:t>
            </w:r>
          </w:p>
        </w:tc>
        <w:tc>
          <w:tcPr>
            <w:tcW w:w="2708" w:type="dxa"/>
          </w:tcPr>
          <w:p w:rsidR="008E5146" w:rsidRDefault="008E5146">
            <w:r>
              <w:t>Коммерциализация  технологий</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ind w:left="0"/>
              <w:jc w:val="both"/>
            </w:pPr>
          </w:p>
        </w:tc>
        <w:tc>
          <w:tcPr>
            <w:tcW w:w="2708" w:type="dxa"/>
          </w:tcPr>
          <w:p w:rsidR="008E5146" w:rsidRDefault="008E5146">
            <w:pPr>
              <w:jc w:val="both"/>
            </w:pPr>
            <w:r>
              <w:t xml:space="preserve">Итого </w:t>
            </w:r>
          </w:p>
        </w:tc>
        <w:tc>
          <w:tcPr>
            <w:tcW w:w="1173" w:type="dxa"/>
          </w:tcPr>
          <w:p w:rsidR="008E5146" w:rsidRDefault="008E5146">
            <w:pPr>
              <w:jc w:val="center"/>
            </w:pPr>
            <w:r>
              <w:t>8</w:t>
            </w:r>
          </w:p>
        </w:tc>
        <w:tc>
          <w:tcPr>
            <w:tcW w:w="1035" w:type="dxa"/>
          </w:tcPr>
          <w:p w:rsidR="008E5146" w:rsidRDefault="008E5146">
            <w:pPr>
              <w:jc w:val="center"/>
            </w:pPr>
            <w:r>
              <w:t>14 (2*)</w:t>
            </w:r>
          </w:p>
        </w:tc>
        <w:tc>
          <w:tcPr>
            <w:tcW w:w="838" w:type="dxa"/>
          </w:tcPr>
          <w:p w:rsidR="008E5146" w:rsidRDefault="008E5146">
            <w:pPr>
              <w:jc w:val="center"/>
            </w:pPr>
          </w:p>
        </w:tc>
        <w:tc>
          <w:tcPr>
            <w:tcW w:w="2142" w:type="dxa"/>
          </w:tcPr>
          <w:p w:rsidR="008E5146" w:rsidRDefault="008E5146">
            <w:pPr>
              <w:jc w:val="center"/>
            </w:pPr>
            <w:r>
              <w:t>48</w:t>
            </w:r>
          </w:p>
        </w:tc>
      </w:tr>
    </w:tbl>
    <w:p w:rsidR="008E5146" w:rsidRDefault="008E5146">
      <w:pPr>
        <w:autoSpaceDE w:val="0"/>
        <w:autoSpaceDN w:val="0"/>
        <w:ind w:left="360"/>
        <w:jc w:val="both"/>
      </w:pPr>
      <w:r>
        <w:t xml:space="preserve">*- реализуется в форме практической подготовки </w:t>
      </w:r>
    </w:p>
    <w:p w:rsidR="008E5146" w:rsidRDefault="008E5146">
      <w:pPr>
        <w:autoSpaceDE w:val="0"/>
        <w:autoSpaceDN w:val="0"/>
        <w:ind w:left="360"/>
        <w:jc w:val="both"/>
      </w:pPr>
    </w:p>
    <w:p w:rsidR="008E5146" w:rsidRDefault="008E5146">
      <w:pPr>
        <w:autoSpaceDE w:val="0"/>
        <w:autoSpaceDN w:val="0"/>
        <w:ind w:left="360"/>
        <w:jc w:val="both"/>
      </w:pPr>
    </w:p>
    <w:p w:rsidR="008E5146" w:rsidRDefault="008E5146">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924" w:type="dxa"/>
          </w:tcPr>
          <w:p w:rsidR="008E5146" w:rsidRDefault="008E5146">
            <w:pPr>
              <w:pStyle w:val="a5"/>
              <w:ind w:left="0"/>
              <w:jc w:val="both"/>
            </w:pPr>
            <w:r>
              <w:t>1.</w:t>
            </w: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2.</w:t>
            </w: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3.</w:t>
            </w:r>
          </w:p>
        </w:tc>
        <w:tc>
          <w:tcPr>
            <w:tcW w:w="2708" w:type="dxa"/>
          </w:tcPr>
          <w:p w:rsidR="008E5146" w:rsidRDefault="008E5146">
            <w:pPr>
              <w:rPr>
                <w:bCs/>
              </w:rPr>
            </w:pPr>
            <w:r>
              <w:rPr>
                <w:bCs/>
              </w:rPr>
              <w:t>Правовая охрана объектов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4.</w:t>
            </w: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12</w:t>
            </w:r>
          </w:p>
        </w:tc>
      </w:tr>
      <w:tr w:rsidR="008E5146">
        <w:trPr>
          <w:trHeight w:val="263"/>
        </w:trPr>
        <w:tc>
          <w:tcPr>
            <w:tcW w:w="924" w:type="dxa"/>
          </w:tcPr>
          <w:p w:rsidR="008E5146" w:rsidRDefault="008E5146">
            <w:pPr>
              <w:jc w:val="both"/>
            </w:pPr>
            <w:r>
              <w:t>5.</w:t>
            </w:r>
          </w:p>
        </w:tc>
        <w:tc>
          <w:tcPr>
            <w:tcW w:w="2708" w:type="dxa"/>
          </w:tcPr>
          <w:p w:rsidR="008E5146" w:rsidRDefault="008E5146">
            <w:pPr>
              <w:rPr>
                <w:bCs/>
              </w:rPr>
            </w:pPr>
            <w:r>
              <w:t>Коммерциализация  технологий</w:t>
            </w:r>
          </w:p>
        </w:tc>
        <w:tc>
          <w:tcPr>
            <w:tcW w:w="1173" w:type="dxa"/>
          </w:tcPr>
          <w:p w:rsidR="008E5146" w:rsidRDefault="008E5146">
            <w:pPr>
              <w:jc w:val="center"/>
            </w:pPr>
            <w:r>
              <w:t>-</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263"/>
        </w:trPr>
        <w:tc>
          <w:tcPr>
            <w:tcW w:w="924" w:type="dxa"/>
          </w:tcPr>
          <w:p w:rsidR="008E5146" w:rsidRDefault="008E5146">
            <w:pPr>
              <w:jc w:val="both"/>
            </w:pPr>
          </w:p>
        </w:tc>
        <w:tc>
          <w:tcPr>
            <w:tcW w:w="2708" w:type="dxa"/>
          </w:tcPr>
          <w:p w:rsidR="008E5146" w:rsidRDefault="008E5146">
            <w:pPr>
              <w:rPr>
                <w:rStyle w:val="a3"/>
                <w:b w:val="0"/>
              </w:rPr>
            </w:pPr>
            <w:r>
              <w:rPr>
                <w:rStyle w:val="a3"/>
                <w:b w:val="0"/>
              </w:rPr>
              <w:t>Итого:</w:t>
            </w:r>
          </w:p>
        </w:tc>
        <w:tc>
          <w:tcPr>
            <w:tcW w:w="1173" w:type="dxa"/>
          </w:tcPr>
          <w:p w:rsidR="008E5146" w:rsidRDefault="008E5146">
            <w:pPr>
              <w:jc w:val="center"/>
            </w:pPr>
            <w:r>
              <w:t>4</w:t>
            </w:r>
          </w:p>
        </w:tc>
        <w:tc>
          <w:tcPr>
            <w:tcW w:w="1035" w:type="dxa"/>
          </w:tcPr>
          <w:p w:rsidR="008E5146" w:rsidRDefault="008E5146">
            <w:pPr>
              <w:jc w:val="center"/>
            </w:pPr>
            <w:r>
              <w:t>8(1*)</w:t>
            </w:r>
          </w:p>
        </w:tc>
        <w:tc>
          <w:tcPr>
            <w:tcW w:w="838" w:type="dxa"/>
          </w:tcPr>
          <w:p w:rsidR="008E5146" w:rsidRDefault="008E5146">
            <w:pPr>
              <w:jc w:val="center"/>
            </w:pPr>
          </w:p>
        </w:tc>
        <w:tc>
          <w:tcPr>
            <w:tcW w:w="2142" w:type="dxa"/>
          </w:tcPr>
          <w:p w:rsidR="008E5146" w:rsidRDefault="008E5146">
            <w:pPr>
              <w:jc w:val="center"/>
            </w:pPr>
            <w:r>
              <w:t>58</w:t>
            </w:r>
          </w:p>
        </w:tc>
      </w:tr>
    </w:tbl>
    <w:p w:rsidR="008E5146" w:rsidRDefault="008E5146">
      <w:pPr>
        <w:autoSpaceDE w:val="0"/>
        <w:autoSpaceDN w:val="0"/>
        <w:ind w:left="360"/>
        <w:jc w:val="both"/>
      </w:pPr>
      <w:r>
        <w:t>*-  реализуется в форме практической подготовки</w:t>
      </w:r>
    </w:p>
    <w:p w:rsidR="008E5146" w:rsidRDefault="008E5146">
      <w:pPr>
        <w:widowControl w:val="0"/>
        <w:autoSpaceDE w:val="0"/>
        <w:autoSpaceDN w:val="0"/>
        <w:jc w:val="both"/>
      </w:pPr>
    </w:p>
    <w:p w:rsidR="008E5146" w:rsidRDefault="008E5146">
      <w:pPr>
        <w:autoSpaceDE w:val="0"/>
        <w:autoSpaceDN w:val="0"/>
        <w:jc w:val="both"/>
      </w:pPr>
    </w:p>
    <w:p w:rsidR="008E5146" w:rsidRDefault="008E5146">
      <w:pPr>
        <w:numPr>
          <w:ilvl w:val="1"/>
          <w:numId w:val="6"/>
        </w:numPr>
        <w:autoSpaceDE w:val="0"/>
        <w:autoSpaceDN w:val="0"/>
        <w:jc w:val="both"/>
        <w:rPr>
          <w:b/>
          <w:i/>
        </w:rPr>
      </w:pPr>
      <w:r>
        <w:rPr>
          <w:b/>
          <w:i/>
        </w:rPr>
        <w:t>Программа дисциплины, структурированная по темам / разделам</w:t>
      </w:r>
    </w:p>
    <w:p w:rsidR="008E5146" w:rsidRDefault="008E5146">
      <w:pPr>
        <w:autoSpaceDE w:val="0"/>
        <w:autoSpaceDN w:val="0"/>
        <w:ind w:left="1440"/>
        <w:jc w:val="center"/>
        <w:rPr>
          <w:b/>
        </w:rPr>
      </w:pPr>
    </w:p>
    <w:p w:rsidR="008E5146" w:rsidRDefault="008E5146">
      <w:pPr>
        <w:numPr>
          <w:ilvl w:val="2"/>
          <w:numId w:val="6"/>
        </w:numPr>
        <w:autoSpaceDE w:val="0"/>
        <w:autoSpaceDN w:val="0"/>
        <w:rPr>
          <w:b/>
        </w:rPr>
      </w:pPr>
      <w:r>
        <w:rPr>
          <w:b/>
        </w:rPr>
        <w:t>Содержание лекционного курса</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E5146">
        <w:tc>
          <w:tcPr>
            <w:tcW w:w="684" w:type="dxa"/>
          </w:tcPr>
          <w:p w:rsidR="008E5146" w:rsidRDefault="008E5146">
            <w:pPr>
              <w:jc w:val="center"/>
              <w:rPr>
                <w:b/>
              </w:rPr>
            </w:pPr>
            <w:r>
              <w:rPr>
                <w:b/>
              </w:rPr>
              <w:t>№ п/п</w:t>
            </w:r>
          </w:p>
        </w:tc>
        <w:tc>
          <w:tcPr>
            <w:tcW w:w="2464" w:type="dxa"/>
          </w:tcPr>
          <w:p w:rsidR="008E5146" w:rsidRDefault="008E5146">
            <w:pPr>
              <w:jc w:val="center"/>
              <w:rPr>
                <w:b/>
              </w:rPr>
            </w:pPr>
            <w:r>
              <w:rPr>
                <w:b/>
              </w:rPr>
              <w:t>Наименование темы (раздела) дисциплины</w:t>
            </w:r>
          </w:p>
        </w:tc>
        <w:tc>
          <w:tcPr>
            <w:tcW w:w="6423" w:type="dxa"/>
          </w:tcPr>
          <w:p w:rsidR="008E5146" w:rsidRDefault="008E5146">
            <w:pPr>
              <w:jc w:val="center"/>
              <w:rPr>
                <w:b/>
              </w:rPr>
            </w:pPr>
            <w:r>
              <w:rPr>
                <w:b/>
              </w:rPr>
              <w:t>Содержание лекционного занятия</w:t>
            </w:r>
          </w:p>
        </w:tc>
      </w:tr>
      <w:tr w:rsidR="008E5146">
        <w:tc>
          <w:tcPr>
            <w:tcW w:w="684" w:type="dxa"/>
          </w:tcPr>
          <w:p w:rsidR="008E5146" w:rsidRDefault="008E5146">
            <w:pPr>
              <w:pStyle w:val="a5"/>
              <w:numPr>
                <w:ilvl w:val="0"/>
                <w:numId w:val="7"/>
              </w:numPr>
            </w:pPr>
          </w:p>
        </w:tc>
        <w:tc>
          <w:tcPr>
            <w:tcW w:w="2464" w:type="dxa"/>
          </w:tcPr>
          <w:p w:rsidR="008E5146" w:rsidRDefault="008E5146">
            <w:r>
              <w:t>Введение в интеллектуальную</w:t>
            </w:r>
          </w:p>
          <w:p w:rsidR="008E5146" w:rsidRDefault="008E5146">
            <w:r>
              <w:t>собственность</w:t>
            </w:r>
          </w:p>
        </w:tc>
        <w:tc>
          <w:tcPr>
            <w:tcW w:w="6423" w:type="dxa"/>
          </w:tcPr>
          <w:p w:rsidR="008E5146" w:rsidRDefault="008E5146">
            <w:pPr>
              <w:jc w:val="both"/>
              <w:rPr>
                <w:sz w:val="28"/>
                <w:szCs w:val="28"/>
              </w:rPr>
            </w:pPr>
            <w:r>
              <w:t xml:space="preserve">Цель и задачи изучения дисциплины. Переход на инновационный путь развития. 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w:t>
            </w:r>
            <w:r>
              <w:lastRenderedPageBreak/>
              <w:t>информационных технологий.</w:t>
            </w:r>
          </w:p>
          <w:p w:rsidR="008E5146" w:rsidRDefault="008E5146">
            <w:pPr>
              <w:jc w:val="both"/>
            </w:pPr>
          </w:p>
        </w:tc>
      </w:tr>
      <w:tr w:rsidR="008E5146">
        <w:tc>
          <w:tcPr>
            <w:tcW w:w="684" w:type="dxa"/>
          </w:tcPr>
          <w:p w:rsidR="008E5146" w:rsidRDefault="008E5146">
            <w:pPr>
              <w:pStyle w:val="a5"/>
              <w:numPr>
                <w:ilvl w:val="0"/>
                <w:numId w:val="7"/>
              </w:numPr>
            </w:pPr>
          </w:p>
        </w:tc>
        <w:tc>
          <w:tcPr>
            <w:tcW w:w="2464" w:type="dxa"/>
          </w:tcPr>
          <w:p w:rsidR="008E5146" w:rsidRDefault="008E5146">
            <w:r>
              <w:t>Основные институты интеллектуальной собственности</w:t>
            </w:r>
            <w:r>
              <w:rPr>
                <w:lang w:eastAsia="en-US"/>
              </w:rPr>
              <w:t xml:space="preserve"> </w:t>
            </w:r>
          </w:p>
        </w:tc>
        <w:tc>
          <w:tcPr>
            <w:tcW w:w="6423"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Роль технологических достижений в развитии промышленности и экономики. Формы охраны объектов интеллектуальной собственности. Монопольное право на объекты интеллектуальной собственности как товар. Влияние объектов интеллектуальной собственности на экономическое состояние фирм - владельцев прав.  Патентное право, авторское право и смежные права, средства </w:t>
            </w:r>
            <w:proofErr w:type="spellStart"/>
            <w:r>
              <w:t>индивидуализции</w:t>
            </w:r>
            <w:proofErr w:type="spellEnd"/>
            <w:r>
              <w:t xml:space="preserve"> предприятий. Коммерческая тайна. Секреты производства (ноу-хау).</w:t>
            </w:r>
          </w:p>
        </w:tc>
      </w:tr>
      <w:tr w:rsidR="008E5146">
        <w:tc>
          <w:tcPr>
            <w:tcW w:w="684" w:type="dxa"/>
          </w:tcPr>
          <w:p w:rsidR="008E5146" w:rsidRDefault="008E5146">
            <w:pPr>
              <w:pStyle w:val="a5"/>
              <w:numPr>
                <w:ilvl w:val="0"/>
                <w:numId w:val="7"/>
              </w:numPr>
            </w:pPr>
          </w:p>
        </w:tc>
        <w:tc>
          <w:tcPr>
            <w:tcW w:w="2464" w:type="dxa"/>
          </w:tcPr>
          <w:p w:rsidR="008E5146" w:rsidRDefault="008E5146">
            <w:r>
              <w:rPr>
                <w:bCs/>
              </w:rPr>
              <w:t>Правовая охрана объектов интеллектуальной собственности</w:t>
            </w:r>
            <w:r>
              <w:rPr>
                <w:lang w:eastAsia="en-US"/>
              </w:rPr>
              <w:t xml:space="preserve"> </w:t>
            </w:r>
          </w:p>
        </w:tc>
        <w:tc>
          <w:tcPr>
            <w:tcW w:w="6423" w:type="dxa"/>
          </w:tcPr>
          <w:p w:rsidR="008E5146" w:rsidRDefault="008E5146">
            <w:pPr>
              <w:jc w:val="both"/>
            </w:pPr>
            <w:r>
              <w:t xml:space="preserve">Правовая охрана результатов интеллектуальной деятельности. Законодательство по интеллектуальной собственности. Международные конвенции и соглашения. Патентное право, авторское право и смежные права, средства индивидуализации предприятий.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684" w:type="dxa"/>
          </w:tcPr>
          <w:p w:rsidR="008E5146" w:rsidRDefault="008E5146">
            <w:pPr>
              <w:jc w:val="right"/>
            </w:pPr>
            <w:r>
              <w:t>4</w:t>
            </w:r>
          </w:p>
        </w:tc>
        <w:tc>
          <w:tcPr>
            <w:tcW w:w="2464" w:type="dxa"/>
          </w:tcPr>
          <w:p w:rsidR="008E5146" w:rsidRDefault="008E5146">
            <w:r>
              <w:t>Состояние российского рынка объектов интеллектуальной собственности</w:t>
            </w:r>
          </w:p>
        </w:tc>
        <w:tc>
          <w:tcPr>
            <w:tcW w:w="6423" w:type="dxa"/>
          </w:tcPr>
          <w:p w:rsidR="008E5146" w:rsidRDefault="008E5146" w:rsidP="00027743">
            <w:pPr>
              <w:ind w:firstLineChars="2" w:firstLine="5"/>
              <w:jc w:val="both"/>
              <w:rPr>
                <w:sz w:val="28"/>
                <w:szCs w:val="28"/>
              </w:rPr>
            </w:pPr>
            <w:r>
              <w:t xml:space="preserve">Экономический анализ и оценка рынка научно-технической продукции. </w:t>
            </w: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r>
              <w:t>Состав патентообладателей. Патентование за рубежом. Затраты на исследования и разработки. Использование  созданных результатов интеллектуальной деятельности. Особенности российских разработок, предлагаемых к коммерциализации: состояние правовой охраны; конкурентоспособность; готовность к использованию. Патентные исследования и их значение в создании конкурентоспособной продукции.</w:t>
            </w:r>
          </w:p>
          <w:p w:rsidR="008E5146" w:rsidRDefault="008E5146">
            <w:pPr>
              <w:pStyle w:val="a6"/>
              <w:jc w:val="both"/>
              <w:rPr>
                <w:rFonts w:ascii="Times New Roman" w:hAnsi="Times New Roman"/>
                <w:color w:val="auto"/>
                <w:sz w:val="24"/>
                <w:szCs w:val="24"/>
              </w:rPr>
            </w:pPr>
          </w:p>
        </w:tc>
      </w:tr>
      <w:tr w:rsidR="008E5146">
        <w:tc>
          <w:tcPr>
            <w:tcW w:w="684" w:type="dxa"/>
          </w:tcPr>
          <w:p w:rsidR="008E5146" w:rsidRDefault="008E5146">
            <w:pPr>
              <w:jc w:val="right"/>
            </w:pPr>
            <w:r>
              <w:t>5</w:t>
            </w:r>
          </w:p>
        </w:tc>
        <w:tc>
          <w:tcPr>
            <w:tcW w:w="2464" w:type="dxa"/>
          </w:tcPr>
          <w:p w:rsidR="008E5146" w:rsidRDefault="008E5146">
            <w:r>
              <w:t>Коммерциализация  технологий</w:t>
            </w:r>
          </w:p>
        </w:tc>
        <w:tc>
          <w:tcPr>
            <w:tcW w:w="6423" w:type="dxa"/>
          </w:tcPr>
          <w:p w:rsidR="008E5146" w:rsidRDefault="008E5146">
            <w:pPr>
              <w:pStyle w:val="a6"/>
              <w:jc w:val="both"/>
              <w:rPr>
                <w:rFonts w:ascii="Times New Roman" w:hAnsi="Times New Roman"/>
                <w:color w:val="auto"/>
                <w:sz w:val="24"/>
                <w:szCs w:val="24"/>
              </w:rPr>
            </w:pPr>
            <w:r>
              <w:rPr>
                <w:rFonts w:ascii="Times New Roman" w:hAnsi="Times New Roman"/>
                <w:color w:val="000000"/>
                <w:sz w:val="24"/>
                <w:szCs w:val="24"/>
              </w:rPr>
              <w:t xml:space="preserve"> Понятие коммерциализации  технологий и интеллектуальной собственности. Создание национальной инновационной системы. Зарубежный опыт коммерциализации. Идея создания центров коммерциализации технологий, выполняющие функции коммерческих посредников в отношении результатов интеллектуальной деятельности. Основные задачи и функции центров коммерциализации технологий. </w:t>
            </w:r>
          </w:p>
        </w:tc>
      </w:tr>
    </w:tbl>
    <w:p w:rsidR="008E5146" w:rsidRDefault="008E5146">
      <w:pPr>
        <w:autoSpaceDE w:val="0"/>
        <w:autoSpaceDN w:val="0"/>
        <w:jc w:val="center"/>
      </w:pPr>
    </w:p>
    <w:p w:rsidR="008E5146" w:rsidRDefault="008E5146">
      <w:pPr>
        <w:autoSpaceDE w:val="0"/>
        <w:autoSpaceDN w:val="0"/>
        <w:rPr>
          <w:b/>
        </w:rPr>
      </w:pPr>
      <w:r>
        <w:rPr>
          <w:b/>
        </w:rPr>
        <w:t>4.2.2. Содержание практических занятий</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xml:space="preserve">№ </w:t>
            </w:r>
            <w:r>
              <w:rPr>
                <w:b/>
              </w:rPr>
              <w:lastRenderedPageBreak/>
              <w:t>п/п</w:t>
            </w:r>
          </w:p>
        </w:tc>
        <w:tc>
          <w:tcPr>
            <w:tcW w:w="2410" w:type="dxa"/>
          </w:tcPr>
          <w:p w:rsidR="008E5146" w:rsidRDefault="008E5146">
            <w:pPr>
              <w:jc w:val="center"/>
              <w:rPr>
                <w:b/>
              </w:rPr>
            </w:pPr>
            <w:r>
              <w:rPr>
                <w:b/>
              </w:rPr>
              <w:lastRenderedPageBreak/>
              <w:t xml:space="preserve">Наименование </w:t>
            </w:r>
            <w:r>
              <w:rPr>
                <w:b/>
              </w:rPr>
              <w:lastRenderedPageBreak/>
              <w:t>темы (раздела) дисциплины</w:t>
            </w:r>
          </w:p>
        </w:tc>
        <w:tc>
          <w:tcPr>
            <w:tcW w:w="6344" w:type="dxa"/>
          </w:tcPr>
          <w:p w:rsidR="008E5146" w:rsidRDefault="008E5146">
            <w:pPr>
              <w:jc w:val="center"/>
              <w:rPr>
                <w:b/>
              </w:rPr>
            </w:pPr>
            <w:r>
              <w:rPr>
                <w:b/>
              </w:rPr>
              <w:lastRenderedPageBreak/>
              <w:t>Содержание практического занятия</w:t>
            </w:r>
          </w:p>
        </w:tc>
      </w:tr>
      <w:tr w:rsidR="008E5146">
        <w:tc>
          <w:tcPr>
            <w:tcW w:w="817" w:type="dxa"/>
          </w:tcPr>
          <w:p w:rsidR="008E5146" w:rsidRDefault="008E5146">
            <w:pPr>
              <w:pStyle w:val="a5"/>
              <w:ind w:left="0"/>
            </w:pPr>
            <w:r>
              <w:lastRenderedPageBreak/>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jc w:val="both"/>
              <w:rPr>
                <w:sz w:val="28"/>
                <w:szCs w:val="28"/>
              </w:rPr>
            </w:pPr>
            <w:r>
              <w:t>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информационных технологий.</w:t>
            </w:r>
          </w:p>
          <w:p w:rsidR="008E5146" w:rsidRDefault="008E5146">
            <w:pPr>
              <w:jc w:val="both"/>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Формы охраны объектов интеллектуальной собственности. Монопольное право на объекты интеллектуальной собственности как товар. Патентное право, авторское право и смежные права, средства </w:t>
            </w:r>
            <w:proofErr w:type="spellStart"/>
            <w:r>
              <w:t>индивидуализции</w:t>
            </w:r>
            <w:proofErr w:type="spellEnd"/>
            <w:r>
              <w:t xml:space="preserve"> предприятий. </w:t>
            </w:r>
          </w:p>
        </w:tc>
      </w:tr>
      <w:tr w:rsidR="008E5146">
        <w:tc>
          <w:tcPr>
            <w:tcW w:w="817" w:type="dxa"/>
          </w:tcPr>
          <w:p w:rsidR="008E5146" w:rsidRDefault="008E5146">
            <w:pPr>
              <w:pStyle w:val="a5"/>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jc w:val="both"/>
              <w:rPr>
                <w:bCs/>
              </w:rPr>
            </w:pPr>
            <w:r>
              <w:t xml:space="preserve">Правовая охрана результатов интеллектуальной деятельности. Законодательство по интеллектуальной собственности.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817" w:type="dxa"/>
          </w:tcPr>
          <w:p w:rsidR="008E5146" w:rsidRDefault="008E5146">
            <w:pPr>
              <w:pStyle w:val="a5"/>
              <w:numPr>
                <w:ilvl w:val="0"/>
                <w:numId w:val="8"/>
              </w:numPr>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rsidP="00027743">
            <w:pPr>
              <w:ind w:firstLineChars="2" w:firstLine="5"/>
              <w:jc w:val="both"/>
            </w:pPr>
            <w:r>
              <w:t xml:space="preserve">Экономический анализ и оценка рынка научно-технической продукции в области информационных технологий. Патентование за рубежом. Затраты на исследования и разработки. Особенности российских разработок, предлагаемых к коммерциализации: состояние правовой охраны; конкурентоспособность; готовность к использованию. </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pStyle w:val="a6"/>
              <w:jc w:val="both"/>
            </w:pPr>
            <w:r>
              <w:rPr>
                <w:rFonts w:ascii="Times New Roman" w:hAnsi="Times New Roman"/>
                <w:color w:val="000000"/>
                <w:sz w:val="24"/>
                <w:szCs w:val="24"/>
              </w:rPr>
              <w:t xml:space="preserve">Создание национальной инновационной системы. Зарубежный опыт коммерциализации. . Основные задачи и функции центров коммерциализации технологий. </w:t>
            </w:r>
          </w:p>
        </w:tc>
      </w:tr>
    </w:tbl>
    <w:p w:rsidR="008E5146" w:rsidRDefault="008E5146">
      <w:pPr>
        <w:autoSpaceDE w:val="0"/>
        <w:autoSpaceDN w:val="0"/>
        <w:jc w:val="both"/>
        <w:rPr>
          <w:b/>
          <w:bCs/>
          <w:i/>
          <w:iCs/>
        </w:rPr>
      </w:pPr>
    </w:p>
    <w:p w:rsidR="008E5146" w:rsidRDefault="008E5146">
      <w:pPr>
        <w:autoSpaceDE w:val="0"/>
        <w:autoSpaceDN w:val="0"/>
        <w:rPr>
          <w:b/>
        </w:rPr>
      </w:pPr>
      <w:r>
        <w:rPr>
          <w:b/>
        </w:rPr>
        <w:t xml:space="preserve">4.2.3. Содержание самостоятельной работы </w:t>
      </w:r>
    </w:p>
    <w:p w:rsidR="008E5146" w:rsidRDefault="008E5146">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п/п</w:t>
            </w:r>
          </w:p>
        </w:tc>
        <w:tc>
          <w:tcPr>
            <w:tcW w:w="2410" w:type="dxa"/>
          </w:tcPr>
          <w:p w:rsidR="008E5146" w:rsidRDefault="008E5146">
            <w:pPr>
              <w:jc w:val="center"/>
              <w:rPr>
                <w:b/>
              </w:rPr>
            </w:pPr>
            <w:r>
              <w:rPr>
                <w:b/>
              </w:rPr>
              <w:t>Наименование темы (раздела) дисциплины</w:t>
            </w:r>
          </w:p>
        </w:tc>
        <w:tc>
          <w:tcPr>
            <w:tcW w:w="6344" w:type="dxa"/>
          </w:tcPr>
          <w:p w:rsidR="008E5146" w:rsidRDefault="008E5146">
            <w:pPr>
              <w:jc w:val="center"/>
              <w:rPr>
                <w:b/>
              </w:rPr>
            </w:pPr>
            <w:r>
              <w:rPr>
                <w:b/>
              </w:rPr>
              <w:t>Формы и тематика самостоятельной работы</w:t>
            </w:r>
          </w:p>
        </w:tc>
      </w:tr>
      <w:tr w:rsidR="008E5146">
        <w:tc>
          <w:tcPr>
            <w:tcW w:w="817" w:type="dxa"/>
          </w:tcPr>
          <w:p w:rsidR="008E5146" w:rsidRDefault="008E5146">
            <w:pPr>
              <w:pStyle w:val="a5"/>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shd w:val="clear" w:color="auto" w:fill="FFFFFF"/>
              <w:jc w:val="both"/>
              <w:rPr>
                <w:color w:val="000000"/>
              </w:rPr>
            </w:pPr>
            <w:r>
              <w:rPr>
                <w:color w:val="000000"/>
              </w:rPr>
              <w:t>Общественные цели интеллектуальной собственности</w:t>
            </w:r>
          </w:p>
          <w:p w:rsidR="008E5146" w:rsidRDefault="008E5146">
            <w:pPr>
              <w:shd w:val="clear" w:color="auto" w:fill="FFFFFF"/>
              <w:jc w:val="both"/>
            </w:pPr>
          </w:p>
          <w:p w:rsidR="008E5146" w:rsidRDefault="008E5146">
            <w:pPr>
              <w:shd w:val="clear" w:color="auto" w:fill="FFFFFF"/>
              <w:jc w:val="both"/>
            </w:pPr>
            <w:r>
              <w:t>Реферирование литературы</w:t>
            </w:r>
          </w:p>
          <w:p w:rsidR="008E5146" w:rsidRDefault="008E5146">
            <w:pPr>
              <w:shd w:val="clear" w:color="auto" w:fill="FFFFFF"/>
              <w:jc w:val="both"/>
            </w:pPr>
            <w:r>
              <w:t>Работа со справочными материалами</w:t>
            </w:r>
          </w:p>
          <w:p w:rsidR="008E5146" w:rsidRDefault="008E5146">
            <w:pPr>
              <w:shd w:val="clear" w:color="auto" w:fill="FFFFFF"/>
              <w:jc w:val="both"/>
            </w:pPr>
            <w:r>
              <w:t>Работа с Интернет-ресурсами</w:t>
            </w:r>
          </w:p>
          <w:p w:rsidR="008E5146" w:rsidRDefault="008E5146">
            <w:pPr>
              <w:shd w:val="clear" w:color="auto" w:fill="FFFFFF"/>
              <w:jc w:val="both"/>
              <w:rPr>
                <w:color w:val="000000"/>
                <w:highlight w:val="yellow"/>
              </w:rPr>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widowControl w:val="0"/>
              <w:tabs>
                <w:tab w:val="left" w:pos="567"/>
                <w:tab w:val="left" w:pos="709"/>
                <w:tab w:val="left" w:pos="851"/>
                <w:tab w:val="left" w:pos="993"/>
                <w:tab w:val="left" w:pos="1134"/>
              </w:tabs>
              <w:rPr>
                <w:color w:val="000000"/>
              </w:rPr>
            </w:pPr>
            <w:r>
              <w:rPr>
                <w:color w:val="000000"/>
              </w:rPr>
              <w:t xml:space="preserve">Недобросовестная конкуренция в области интеллектуальной собственности </w:t>
            </w:r>
            <w:proofErr w:type="spellStart"/>
            <w:r>
              <w:rPr>
                <w:color w:val="000000"/>
              </w:rPr>
              <w:t>интформационных</w:t>
            </w:r>
            <w:proofErr w:type="spellEnd"/>
            <w:r>
              <w:rPr>
                <w:color w:val="000000"/>
              </w:rPr>
              <w:t xml:space="preserve"> технологий</w:t>
            </w:r>
          </w:p>
          <w:p w:rsidR="008E5146" w:rsidRDefault="008E5146">
            <w:pPr>
              <w:shd w:val="clear" w:color="auto" w:fill="FFFFFF"/>
              <w:jc w:val="both"/>
              <w:rPr>
                <w:color w:val="000000"/>
              </w:rPr>
            </w:pPr>
          </w:p>
          <w:p w:rsidR="008E5146" w:rsidRDefault="008E5146">
            <w:pPr>
              <w:shd w:val="clear" w:color="auto" w:fill="FFFFFF"/>
              <w:jc w:val="both"/>
              <w:rPr>
                <w:color w:val="000000"/>
                <w:highlight w:val="yellow"/>
              </w:rPr>
            </w:pPr>
            <w:r>
              <w:rPr>
                <w:color w:val="000000"/>
              </w:rPr>
              <w:t>Работа с Интернет-ресурсами</w:t>
            </w:r>
          </w:p>
        </w:tc>
      </w:tr>
      <w:tr w:rsidR="008E5146">
        <w:tc>
          <w:tcPr>
            <w:tcW w:w="817" w:type="dxa"/>
          </w:tcPr>
          <w:p w:rsidR="008E5146" w:rsidRDefault="008E5146">
            <w:pPr>
              <w:pStyle w:val="a5"/>
              <w:ind w:left="0"/>
            </w:pPr>
            <w:r>
              <w:lastRenderedPageBreak/>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shd w:val="clear" w:color="auto" w:fill="FFFFFF"/>
              <w:jc w:val="both"/>
              <w:rPr>
                <w:color w:val="000000"/>
              </w:rPr>
            </w:pPr>
            <w:r>
              <w:rPr>
                <w:color w:val="000000"/>
              </w:rPr>
              <w:t xml:space="preserve">Международные организации по охране интеллектуальной </w:t>
            </w:r>
            <w:proofErr w:type="spellStart"/>
            <w:r>
              <w:rPr>
                <w:color w:val="000000"/>
              </w:rPr>
              <w:t>собсвенности</w:t>
            </w:r>
            <w:proofErr w:type="spellEnd"/>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p w:rsidR="008E5146" w:rsidRDefault="008E5146">
            <w:pPr>
              <w:shd w:val="clear" w:color="auto" w:fill="FFFFFF"/>
              <w:jc w:val="both"/>
              <w:rPr>
                <w:color w:val="000000"/>
              </w:rPr>
            </w:pPr>
          </w:p>
        </w:tc>
      </w:tr>
      <w:tr w:rsidR="008E5146">
        <w:tc>
          <w:tcPr>
            <w:tcW w:w="817" w:type="dxa"/>
          </w:tcPr>
          <w:p w:rsidR="008E5146" w:rsidRDefault="008E5146">
            <w:pPr>
              <w:pStyle w:val="a5"/>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pPr>
              <w:autoSpaceDE w:val="0"/>
              <w:autoSpaceDN w:val="0"/>
              <w:rPr>
                <w:color w:val="000000"/>
              </w:rPr>
            </w:pPr>
            <w:r>
              <w:t>Нематериальные активы предприятий и их роль в развитии рыночной экономики</w:t>
            </w:r>
            <w:r>
              <w:rPr>
                <w:lang w:eastAsia="en-US"/>
              </w:rPr>
              <w:t xml:space="preserve"> </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Изучение литературы, конспектирование</w:t>
            </w:r>
          </w:p>
          <w:p w:rsidR="008E5146" w:rsidRDefault="008E5146">
            <w:pPr>
              <w:shd w:val="clear" w:color="auto" w:fill="FFFFFF"/>
              <w:jc w:val="both"/>
              <w:rPr>
                <w:color w:val="000000"/>
              </w:rPr>
            </w:pPr>
            <w:r>
              <w:rPr>
                <w:color w:val="000000"/>
              </w:rPr>
              <w:t>Аннотирование</w:t>
            </w:r>
          </w:p>
          <w:p w:rsidR="008E5146" w:rsidRDefault="008E5146">
            <w:pPr>
              <w:shd w:val="clear" w:color="auto" w:fill="FFFFFF"/>
              <w:jc w:val="both"/>
              <w:rPr>
                <w:color w:val="000000"/>
              </w:rPr>
            </w:pPr>
            <w:r>
              <w:rPr>
                <w:color w:val="000000"/>
              </w:rPr>
              <w:t>Работа с Интернет-ресурсами</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jc w:val="both"/>
            </w:pPr>
            <w:r>
              <w:t>Государственное регулирование  процесса коммерциализации</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tc>
      </w:tr>
    </w:tbl>
    <w:p w:rsidR="008E5146" w:rsidRDefault="008E5146">
      <w:pPr>
        <w:autoSpaceDE w:val="0"/>
        <w:autoSpaceDN w:val="0"/>
        <w:ind w:left="360"/>
        <w:jc w:val="both"/>
        <w:rPr>
          <w:b/>
          <w:bCs/>
          <w:i/>
          <w:iCs/>
          <w:lang w:val="en-US"/>
        </w:rPr>
      </w:pPr>
    </w:p>
    <w:p w:rsidR="008E5146" w:rsidRDefault="008E5146">
      <w:pPr>
        <w:autoSpaceDE w:val="0"/>
        <w:autoSpaceDN w:val="0"/>
        <w:ind w:left="360"/>
        <w:jc w:val="both"/>
        <w:rPr>
          <w:b/>
          <w:bCs/>
          <w:i/>
          <w:iCs/>
        </w:rPr>
      </w:pPr>
    </w:p>
    <w:p w:rsidR="008E5146" w:rsidRDefault="008E5146">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E5146" w:rsidRDefault="008E5146" w:rsidP="00027743">
      <w:pPr>
        <w:pStyle w:val="a5"/>
        <w:numPr>
          <w:ilvl w:val="0"/>
          <w:numId w:val="9"/>
        </w:numPr>
        <w:tabs>
          <w:tab w:val="left" w:pos="931"/>
        </w:tabs>
        <w:ind w:leftChars="5" w:left="12" w:firstLineChars="284" w:firstLine="682"/>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6" w:history="1">
        <w:r>
          <w:rPr>
            <w:rStyle w:val="a4"/>
            <w:rFonts w:cs="Roboto"/>
          </w:rPr>
          <w:t>https://www.iprbookshop.ru/10676.html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7" w:history="1">
        <w:r>
          <w:rPr>
            <w:rStyle w:val="a4"/>
            <w:rFonts w:cs="Roboto"/>
          </w:rPr>
          <w:t>https://www.iprbookshop.ru/10883.html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w:t>
      </w:r>
      <w:hyperlink r:id="rId8" w:history="1">
        <w:r>
          <w:rPr>
            <w:rStyle w:val="a4"/>
            <w:rFonts w:cs="Roboto"/>
          </w:rPr>
          <w:t>https://www.iprbookshop.ru/16897.html </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9" w:history="1">
        <w:r>
          <w:rPr>
            <w:rStyle w:val="a4"/>
            <w:rFonts w:cs="Roboto"/>
          </w:rPr>
          <w:t>https://www.iprbookshop.ru/13880.htm</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10" w:history="1">
        <w:r>
          <w:rPr>
            <w:rStyle w:val="a4"/>
            <w:rFonts w:cs="Roboto"/>
          </w:rPr>
          <w:t>https://www.iprbookshop.ru/18206.html</w:t>
        </w:r>
      </w:hyperlink>
    </w:p>
    <w:p w:rsidR="008E5146" w:rsidRDefault="008E5146" w:rsidP="00027743">
      <w:pPr>
        <w:pStyle w:val="a5"/>
        <w:numPr>
          <w:ilvl w:val="0"/>
          <w:numId w:val="9"/>
        </w:numPr>
        <w:tabs>
          <w:tab w:val="left" w:pos="931"/>
        </w:tabs>
        <w:ind w:leftChars="5" w:left="12" w:firstLineChars="284" w:firstLine="682"/>
        <w:jc w:val="both"/>
        <w:rPr>
          <w:color w:val="000000"/>
          <w:shd w:val="clear" w:color="auto" w:fill="FFFFFF"/>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URL: </w:t>
      </w:r>
      <w:hyperlink r:id="rId11" w:history="1">
        <w:r>
          <w:rPr>
            <w:rStyle w:val="a4"/>
            <w:rFonts w:cs="Roboto"/>
          </w:rPr>
          <w:t>https://www.iprbookshop.ru/23950.html </w:t>
        </w:r>
      </w:hyperlink>
    </w:p>
    <w:p w:rsidR="008E5146" w:rsidRDefault="008E5146" w:rsidP="00027743">
      <w:pPr>
        <w:autoSpaceDE w:val="0"/>
        <w:autoSpaceDN w:val="0"/>
        <w:ind w:firstLineChars="303" w:firstLine="730"/>
        <w:jc w:val="both"/>
        <w:rPr>
          <w:b/>
          <w:bCs/>
          <w:i/>
          <w:iCs/>
        </w:rPr>
      </w:pPr>
      <w:r>
        <w:rPr>
          <w:b/>
          <w:bCs/>
          <w:i/>
          <w:iCs/>
        </w:rPr>
        <w:lastRenderedPageBreak/>
        <w:t>6. Фонд оценочных средств для проведения текущей и промежуточной аттестации обучающихся по дисциплине (модулю)</w:t>
      </w:r>
    </w:p>
    <w:p w:rsidR="008E5146" w:rsidRDefault="008E5146" w:rsidP="00027743">
      <w:pPr>
        <w:autoSpaceDE w:val="0"/>
        <w:autoSpaceDN w:val="0"/>
        <w:ind w:firstLineChars="290" w:firstLine="696"/>
        <w:jc w:val="both"/>
      </w:pPr>
      <w:r>
        <w:t>Предусмотрены  следующие виды контроля качества освоения конкретной дисциплины:</w:t>
      </w:r>
    </w:p>
    <w:p w:rsidR="008E5146" w:rsidRDefault="008E5146" w:rsidP="00027743">
      <w:pPr>
        <w:autoSpaceDE w:val="0"/>
        <w:autoSpaceDN w:val="0"/>
        <w:ind w:firstLineChars="290" w:firstLine="696"/>
        <w:jc w:val="both"/>
      </w:pPr>
      <w:r>
        <w:t>- текущий контроль успеваемости</w:t>
      </w:r>
    </w:p>
    <w:p w:rsidR="008E5146" w:rsidRDefault="008E5146" w:rsidP="00027743">
      <w:pPr>
        <w:autoSpaceDE w:val="0"/>
        <w:autoSpaceDN w:val="0"/>
        <w:ind w:firstLineChars="290" w:firstLine="696"/>
        <w:jc w:val="both"/>
      </w:pPr>
      <w:r>
        <w:t>- промежуточная аттестация обучающихся по дисциплине</w:t>
      </w:r>
    </w:p>
    <w:p w:rsidR="008E5146" w:rsidRDefault="008E5146" w:rsidP="00027743">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E5146" w:rsidRDefault="008E5146" w:rsidP="00027743">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8E5146" w:rsidRDefault="008E5146">
      <w:pPr>
        <w:autoSpaceDE w:val="0"/>
        <w:autoSpaceDN w:val="0"/>
        <w:ind w:left="720"/>
        <w:jc w:val="both"/>
        <w:rPr>
          <w:i/>
          <w:iCs/>
        </w:rPr>
      </w:pPr>
    </w:p>
    <w:p w:rsidR="008E5146" w:rsidRDefault="008E5146">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8E5146" w:rsidRDefault="008E5146">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E5146">
        <w:tc>
          <w:tcPr>
            <w:tcW w:w="709" w:type="dxa"/>
          </w:tcPr>
          <w:p w:rsidR="008E5146" w:rsidRDefault="008E5146">
            <w:pPr>
              <w:pStyle w:val="a5"/>
              <w:ind w:left="0"/>
              <w:jc w:val="center"/>
              <w:rPr>
                <w:b/>
              </w:rPr>
            </w:pPr>
            <w:r>
              <w:rPr>
                <w:b/>
              </w:rPr>
              <w:t>№ п/п</w:t>
            </w:r>
          </w:p>
        </w:tc>
        <w:tc>
          <w:tcPr>
            <w:tcW w:w="2410" w:type="dxa"/>
          </w:tcPr>
          <w:p w:rsidR="008E5146" w:rsidRDefault="008E5146">
            <w:pPr>
              <w:pStyle w:val="a5"/>
              <w:ind w:left="0"/>
              <w:jc w:val="center"/>
              <w:rPr>
                <w:b/>
              </w:rPr>
            </w:pPr>
            <w:r>
              <w:rPr>
                <w:b/>
              </w:rPr>
              <w:t>Контролируемые разделы (темы)</w:t>
            </w:r>
          </w:p>
        </w:tc>
        <w:tc>
          <w:tcPr>
            <w:tcW w:w="2126" w:type="dxa"/>
          </w:tcPr>
          <w:p w:rsidR="008E5146" w:rsidRDefault="008E5146">
            <w:pPr>
              <w:pStyle w:val="a5"/>
              <w:ind w:left="0"/>
              <w:jc w:val="center"/>
              <w:rPr>
                <w:b/>
              </w:rPr>
            </w:pPr>
            <w:r>
              <w:rPr>
                <w:b/>
              </w:rPr>
              <w:t>Код контролируемой компетенции</w:t>
            </w:r>
          </w:p>
        </w:tc>
        <w:tc>
          <w:tcPr>
            <w:tcW w:w="4252" w:type="dxa"/>
          </w:tcPr>
          <w:p w:rsidR="008E5146" w:rsidRDefault="008E5146">
            <w:pPr>
              <w:pStyle w:val="a5"/>
              <w:ind w:left="0"/>
              <w:rPr>
                <w:b/>
              </w:rPr>
            </w:pPr>
            <w:r>
              <w:rPr>
                <w:b/>
              </w:rPr>
              <w:t xml:space="preserve"> Наименование оценочного средства</w:t>
            </w:r>
          </w:p>
        </w:tc>
      </w:tr>
      <w:tr w:rsidR="008E5146">
        <w:tc>
          <w:tcPr>
            <w:tcW w:w="709" w:type="dxa"/>
          </w:tcPr>
          <w:p w:rsidR="008E5146" w:rsidRDefault="008E5146">
            <w:pPr>
              <w:pStyle w:val="a5"/>
              <w:numPr>
                <w:ilvl w:val="0"/>
                <w:numId w:val="10"/>
              </w:numPr>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2126" w:type="dxa"/>
          </w:tcPr>
          <w:p w:rsidR="008E5146" w:rsidRDefault="008E5146">
            <w:pPr>
              <w:pStyle w:val="a5"/>
              <w:ind w:left="0"/>
              <w:jc w:val="both"/>
            </w:pPr>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4</w:t>
            </w:r>
          </w:p>
        </w:tc>
        <w:tc>
          <w:tcPr>
            <w:tcW w:w="2410" w:type="dxa"/>
          </w:tcPr>
          <w:p w:rsidR="008E5146" w:rsidRDefault="008E5146">
            <w:r>
              <w:t>Состояние российского рынка объектов интеллектуальной собственности</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w:t>
            </w:r>
          </w:p>
        </w:tc>
      </w:tr>
      <w:tr w:rsidR="008E5146">
        <w:tc>
          <w:tcPr>
            <w:tcW w:w="709" w:type="dxa"/>
          </w:tcPr>
          <w:p w:rsidR="008E5146" w:rsidRDefault="008E5146">
            <w:pPr>
              <w:pStyle w:val="a5"/>
              <w:numPr>
                <w:ilvl w:val="0"/>
                <w:numId w:val="10"/>
              </w:numPr>
              <w:ind w:left="0"/>
            </w:pPr>
            <w:r>
              <w:t>5</w:t>
            </w:r>
          </w:p>
        </w:tc>
        <w:tc>
          <w:tcPr>
            <w:tcW w:w="2410" w:type="dxa"/>
          </w:tcPr>
          <w:p w:rsidR="008E5146" w:rsidRDefault="008E5146">
            <w:r>
              <w:t>Коммерциализация  технологий</w:t>
            </w:r>
          </w:p>
        </w:tc>
        <w:tc>
          <w:tcPr>
            <w:tcW w:w="2126" w:type="dxa"/>
          </w:tcPr>
          <w:p w:rsidR="008E5146" w:rsidRDefault="008E5146">
            <w:r>
              <w:t>ПК-2, ПК-4</w:t>
            </w:r>
          </w:p>
        </w:tc>
        <w:tc>
          <w:tcPr>
            <w:tcW w:w="4252" w:type="dxa"/>
          </w:tcPr>
          <w:p w:rsidR="008E5146" w:rsidRDefault="008E5146">
            <w:pPr>
              <w:pStyle w:val="a5"/>
              <w:ind w:left="0"/>
              <w:jc w:val="both"/>
            </w:pPr>
            <w:r>
              <w:t xml:space="preserve">Вопросы к </w:t>
            </w:r>
            <w:proofErr w:type="spellStart"/>
            <w:r>
              <w:t>занятию,практические</w:t>
            </w:r>
            <w:proofErr w:type="spellEnd"/>
            <w:r>
              <w:t xml:space="preserve"> задания.</w:t>
            </w:r>
          </w:p>
        </w:tc>
      </w:tr>
    </w:tbl>
    <w:p w:rsidR="008E5146" w:rsidRDefault="008E5146">
      <w:pPr>
        <w:autoSpaceDE w:val="0"/>
        <w:autoSpaceDN w:val="0"/>
        <w:ind w:left="720"/>
        <w:jc w:val="both"/>
        <w:rPr>
          <w:iCs/>
        </w:rPr>
      </w:pPr>
    </w:p>
    <w:p w:rsidR="008E5146" w:rsidRDefault="008E5146">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5146" w:rsidRDefault="008E5146">
      <w:pPr>
        <w:autoSpaceDE w:val="0"/>
        <w:autoSpaceDN w:val="0"/>
        <w:ind w:left="720"/>
        <w:jc w:val="both"/>
        <w:rPr>
          <w:b/>
          <w:bCs/>
          <w:i/>
          <w:iCs/>
          <w:u w:val="single"/>
        </w:rPr>
      </w:pPr>
    </w:p>
    <w:p w:rsidR="008E5146" w:rsidRDefault="008E5146">
      <w:r>
        <w:rPr>
          <w:b/>
          <w:bCs/>
        </w:rPr>
        <w:t>Тема 1. Введение в интеллектуальную собственность</w:t>
      </w:r>
    </w:p>
    <w:p w:rsidR="008E5146" w:rsidRDefault="008E5146">
      <w:pPr>
        <w:pStyle w:val="1"/>
        <w:spacing w:after="0" w:line="240" w:lineRule="auto"/>
        <w:ind w:left="0"/>
        <w:jc w:val="both"/>
        <w:rPr>
          <w:rFonts w:ascii="Times New Roman" w:hAnsi="Times New Roman"/>
          <w:b/>
          <w:bCs/>
          <w:color w:val="FF0000"/>
          <w:sz w:val="24"/>
          <w:szCs w:val="24"/>
        </w:rPr>
      </w:pPr>
    </w:p>
    <w:p w:rsidR="008E5146" w:rsidRDefault="008E5146">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Цель и задачи изучения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Практическая значимость изучаемой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Значение изучения основ интеллектуальной собственности для специалистов в области информационных технологий.</w:t>
      </w:r>
    </w:p>
    <w:p w:rsidR="008E5146" w:rsidRDefault="008E5146">
      <w:pPr>
        <w:pStyle w:val="1"/>
        <w:numPr>
          <w:ilvl w:val="0"/>
          <w:numId w:val="11"/>
        </w:numPr>
        <w:spacing w:after="0" w:line="240" w:lineRule="auto"/>
        <w:ind w:left="0" w:firstLine="360"/>
        <w:jc w:val="both"/>
        <w:rPr>
          <w:rFonts w:ascii="Times New Roman" w:hAnsi="Times New Roman"/>
          <w:bCs/>
          <w:sz w:val="24"/>
          <w:szCs w:val="24"/>
        </w:rPr>
      </w:pPr>
      <w:r>
        <w:rPr>
          <w:rFonts w:ascii="Times New Roman" w:hAnsi="Times New Roman"/>
          <w:bCs/>
          <w:sz w:val="24"/>
          <w:szCs w:val="24"/>
        </w:rPr>
        <w:t>Понятие интеллектуальной собственности и объекты интеллектуальной собственности</w:t>
      </w:r>
    </w:p>
    <w:p w:rsidR="008E5146" w:rsidRDefault="008E5146">
      <w:pPr>
        <w:pStyle w:val="1"/>
        <w:numPr>
          <w:ilvl w:val="0"/>
          <w:numId w:val="11"/>
        </w:numPr>
        <w:spacing w:after="0" w:line="240" w:lineRule="auto"/>
        <w:ind w:left="0" w:firstLine="360"/>
        <w:jc w:val="both"/>
        <w:rPr>
          <w:rFonts w:ascii="Times New Roman" w:hAnsi="Times New Roman"/>
          <w:bCs/>
          <w:i/>
          <w:sz w:val="24"/>
          <w:szCs w:val="24"/>
        </w:rPr>
      </w:pPr>
      <w:r>
        <w:rPr>
          <w:rFonts w:ascii="Times New Roman" w:hAnsi="Times New Roman"/>
          <w:bCs/>
          <w:sz w:val="24"/>
          <w:szCs w:val="24"/>
        </w:rPr>
        <w:lastRenderedPageBreak/>
        <w:t>Авторское право. Право промышленной собственности.</w:t>
      </w:r>
    </w:p>
    <w:p w:rsidR="008E5146" w:rsidRDefault="008E5146">
      <w:pPr>
        <w:tabs>
          <w:tab w:val="left" w:pos="284"/>
        </w:tabs>
        <w:jc w:val="both"/>
        <w:rPr>
          <w:b/>
        </w:rPr>
      </w:pPr>
    </w:p>
    <w:p w:rsidR="008E5146" w:rsidRDefault="008E5146">
      <w:pPr>
        <w:tabs>
          <w:tab w:val="left" w:pos="851"/>
        </w:tabs>
        <w:ind w:left="567"/>
        <w:jc w:val="both"/>
      </w:pPr>
      <w:r>
        <w:rPr>
          <w:bCs/>
          <w:i/>
        </w:rPr>
        <w:t xml:space="preserve">Практические задания: </w:t>
      </w:r>
    </w:p>
    <w:p w:rsidR="008E5146" w:rsidRDefault="008E5146" w:rsidP="00027743">
      <w:pPr>
        <w:pStyle w:val="a5"/>
        <w:numPr>
          <w:ilvl w:val="0"/>
          <w:numId w:val="12"/>
        </w:numPr>
        <w:tabs>
          <w:tab w:val="left" w:pos="976"/>
          <w:tab w:val="left" w:pos="1771"/>
        </w:tabs>
        <w:ind w:left="0" w:firstLineChars="296" w:firstLine="710"/>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12"/>
        </w:numPr>
        <w:tabs>
          <w:tab w:val="left" w:pos="976"/>
          <w:tab w:val="left" w:pos="1771"/>
        </w:tabs>
        <w:ind w:left="0" w:firstLineChars="296" w:firstLine="710"/>
        <w:jc w:val="both"/>
      </w:pPr>
      <w:r>
        <w:t xml:space="preserve">Проанализируйте разделы и статьи Конституции РФ и гражданского кодекса, относящиеся к вопросам интеллектуальной собственности. Назовите статьи Конституции Российской </w:t>
      </w:r>
      <w:proofErr w:type="spellStart"/>
      <w:r>
        <w:t>Федерациии</w:t>
      </w:r>
      <w:proofErr w:type="spellEnd"/>
      <w:r>
        <w:t xml:space="preserve">, Гражданского кодекса Российской Федерации, относящиеся к охране и использованию интеллектуальной собственности и ноу-хау. </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интеллектуальной собственности. </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авторских и </w:t>
      </w:r>
      <w:proofErr w:type="spellStart"/>
      <w:r>
        <w:t>смежныхправ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pPr>
      <w:proofErr w:type="spellStart"/>
      <w:r>
        <w:t>Возникновениепатентныхправ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rPr>
          <w:i/>
          <w:iCs/>
        </w:rPr>
      </w:pPr>
      <w:r>
        <w:t>Возникновение исключительных прав на средства индивидуализации товаров и их производителей.</w:t>
      </w:r>
    </w:p>
    <w:p w:rsidR="008E5146" w:rsidRDefault="008E5146">
      <w:pPr>
        <w:pStyle w:val="1"/>
        <w:spacing w:after="0" w:line="240" w:lineRule="auto"/>
        <w:ind w:left="0"/>
        <w:jc w:val="both"/>
        <w:rPr>
          <w:sz w:val="24"/>
          <w:szCs w:val="24"/>
        </w:rPr>
      </w:pPr>
    </w:p>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Основные институты интеллектуальной собственности </w:t>
      </w:r>
    </w:p>
    <w:p w:rsidR="008E5146" w:rsidRDefault="008E5146">
      <w:pPr>
        <w:jc w:val="both"/>
        <w:rPr>
          <w:b/>
          <w:bCs/>
        </w:rPr>
      </w:pPr>
    </w:p>
    <w:p w:rsidR="008E5146" w:rsidRDefault="008E5146">
      <w:pPr>
        <w:ind w:firstLine="708"/>
        <w:jc w:val="both"/>
        <w:rPr>
          <w:bCs/>
          <w:i/>
        </w:rPr>
      </w:pPr>
      <w:r>
        <w:rPr>
          <w:bCs/>
          <w:i/>
        </w:rPr>
        <w:t>Вопросы к занятию</w:t>
      </w:r>
    </w:p>
    <w:p w:rsidR="008E5146" w:rsidRDefault="008E5146">
      <w:pPr>
        <w:pStyle w:val="a5"/>
        <w:numPr>
          <w:ilvl w:val="0"/>
          <w:numId w:val="14"/>
        </w:numPr>
        <w:tabs>
          <w:tab w:val="left" w:pos="851"/>
        </w:tabs>
        <w:jc w:val="both"/>
      </w:pPr>
      <w:r>
        <w:t xml:space="preserve">Интеллектуальная собственность. Объекты интеллектуальной собственности и их характеристика. </w:t>
      </w:r>
    </w:p>
    <w:p w:rsidR="008E5146" w:rsidRDefault="008E5146">
      <w:pPr>
        <w:pStyle w:val="a5"/>
        <w:numPr>
          <w:ilvl w:val="0"/>
          <w:numId w:val="14"/>
        </w:numPr>
        <w:tabs>
          <w:tab w:val="left" w:pos="851"/>
        </w:tabs>
        <w:jc w:val="both"/>
      </w:pPr>
      <w:r>
        <w:t xml:space="preserve">Роль технологических достижений в развитии промышленности и экономики. </w:t>
      </w:r>
    </w:p>
    <w:p w:rsidR="008E5146" w:rsidRDefault="008E5146">
      <w:pPr>
        <w:pStyle w:val="a5"/>
        <w:numPr>
          <w:ilvl w:val="0"/>
          <w:numId w:val="14"/>
        </w:numPr>
        <w:tabs>
          <w:tab w:val="left" w:pos="851"/>
        </w:tabs>
        <w:jc w:val="both"/>
      </w:pPr>
      <w:r>
        <w:t xml:space="preserve">Формы охраны ОИС. </w:t>
      </w:r>
    </w:p>
    <w:p w:rsidR="008E5146" w:rsidRDefault="008E5146">
      <w:pPr>
        <w:pStyle w:val="a5"/>
        <w:numPr>
          <w:ilvl w:val="0"/>
          <w:numId w:val="14"/>
        </w:numPr>
        <w:tabs>
          <w:tab w:val="left" w:pos="851"/>
        </w:tabs>
        <w:jc w:val="both"/>
      </w:pPr>
      <w:r>
        <w:t xml:space="preserve">Монопольное право на ОИС как товар.  </w:t>
      </w:r>
    </w:p>
    <w:p w:rsidR="008E5146" w:rsidRDefault="008E5146">
      <w:pPr>
        <w:pStyle w:val="a5"/>
        <w:numPr>
          <w:ilvl w:val="0"/>
          <w:numId w:val="14"/>
        </w:numPr>
        <w:tabs>
          <w:tab w:val="left" w:pos="851"/>
        </w:tabs>
        <w:jc w:val="both"/>
      </w:pPr>
      <w:r>
        <w:t xml:space="preserve"> Коммерческие характеристики наиболее крупных сделок с ОИС. </w:t>
      </w:r>
    </w:p>
    <w:p w:rsidR="008E5146" w:rsidRDefault="008E5146">
      <w:pPr>
        <w:pStyle w:val="a5"/>
        <w:numPr>
          <w:ilvl w:val="0"/>
          <w:numId w:val="14"/>
        </w:numPr>
        <w:tabs>
          <w:tab w:val="left" w:pos="851"/>
        </w:tabs>
        <w:jc w:val="both"/>
      </w:pPr>
      <w:r>
        <w:t xml:space="preserve">Влияние ОИС на экономическое состояние фирм - владельцев прав. </w:t>
      </w:r>
    </w:p>
    <w:p w:rsidR="008E5146" w:rsidRDefault="008E5146">
      <w:pPr>
        <w:pStyle w:val="a5"/>
        <w:numPr>
          <w:ilvl w:val="0"/>
          <w:numId w:val="14"/>
        </w:numPr>
        <w:tabs>
          <w:tab w:val="left" w:pos="851"/>
        </w:tabs>
        <w:jc w:val="both"/>
      </w:pPr>
      <w:r>
        <w:t xml:space="preserve">Патентное право, авторское право и смежные права, средства </w:t>
      </w:r>
      <w:proofErr w:type="spellStart"/>
      <w:r>
        <w:t>индивидуализции</w:t>
      </w:r>
      <w:proofErr w:type="spellEnd"/>
      <w:r>
        <w:t xml:space="preserve"> предприятий.</w:t>
      </w:r>
    </w:p>
    <w:p w:rsidR="008E5146" w:rsidRDefault="008E5146">
      <w:pPr>
        <w:pStyle w:val="a7"/>
        <w:spacing w:after="0"/>
        <w:ind w:left="0" w:firstLine="284"/>
        <w:jc w:val="both"/>
        <w:rPr>
          <w:b/>
          <w:lang w:val="ru-RU"/>
        </w:rPr>
      </w:pPr>
    </w:p>
    <w:p w:rsidR="008E5146" w:rsidRDefault="008E5146">
      <w:pPr>
        <w:ind w:right="-6" w:firstLine="567"/>
        <w:jc w:val="both"/>
        <w:rPr>
          <w:i/>
        </w:rPr>
      </w:pPr>
      <w:r>
        <w:rPr>
          <w:i/>
        </w:rPr>
        <w:t xml:space="preserve">Практическое задание: </w:t>
      </w:r>
    </w:p>
    <w:p w:rsidR="008E5146" w:rsidRDefault="008E5146">
      <w:pPr>
        <w:ind w:right="-6" w:firstLine="567"/>
        <w:jc w:val="both"/>
      </w:pPr>
      <w:r>
        <w:t>1. 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rightChars="-2" w:right="-5" w:firstLineChars="380" w:firstLine="912"/>
      </w:pPr>
      <w:r>
        <w:t xml:space="preserve">A Что должно содержать фирменное наименование акционерного общества? </w:t>
      </w:r>
    </w:p>
    <w:p w:rsidR="008E5146" w:rsidRDefault="008E5146" w:rsidP="00027743">
      <w:pPr>
        <w:ind w:rightChars="-2" w:right="-5" w:firstLineChars="380" w:firstLine="912"/>
      </w:pPr>
      <w:r>
        <w:t>B. Соблюдено ли учредителями требование закона о фирменном наименовании?</w:t>
      </w:r>
    </w:p>
    <w:p w:rsidR="008E5146" w:rsidRDefault="008E5146">
      <w:pPr>
        <w:ind w:right="-6" w:firstLine="567"/>
        <w:jc w:val="both"/>
      </w:pPr>
      <w:r>
        <w:tab/>
        <w:t xml:space="preserve">   C. Как следует </w:t>
      </w:r>
      <w:proofErr w:type="spellStart"/>
      <w:r>
        <w:t>обозначитьфирменное</w:t>
      </w:r>
      <w:proofErr w:type="spellEnd"/>
      <w:r>
        <w:t xml:space="preserve"> наименование в данном случае? </w:t>
      </w:r>
    </w:p>
    <w:p w:rsidR="008E5146" w:rsidRDefault="008E5146">
      <w:pPr>
        <w:ind w:right="-6" w:firstLine="567"/>
        <w:jc w:val="both"/>
      </w:pPr>
    </w:p>
    <w:p w:rsidR="008E5146" w:rsidRDefault="008E5146">
      <w:pPr>
        <w:ind w:right="-6" w:firstLine="567"/>
        <w:jc w:val="both"/>
      </w:pPr>
      <w:r>
        <w:t>2.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pPr>
        <w:ind w:right="-6" w:firstLine="567"/>
        <w:jc w:val="both"/>
      </w:pPr>
      <w:r>
        <w:t xml:space="preserve"> А. Объектом какого права является литературное произведение?</w:t>
      </w:r>
    </w:p>
    <w:p w:rsidR="008E5146" w:rsidRDefault="008E5146">
      <w:pPr>
        <w:ind w:right="-6" w:firstLine="567"/>
        <w:jc w:val="both"/>
      </w:pPr>
      <w:r>
        <w:lastRenderedPageBreak/>
        <w:t xml:space="preserve"> B. Охраняется ли авторским правом изобретение, описанное в книге?</w:t>
      </w:r>
    </w:p>
    <w:p w:rsidR="008E5146" w:rsidRDefault="008E5146">
      <w:pPr>
        <w:ind w:right="-6" w:firstLine="567"/>
        <w:jc w:val="both"/>
      </w:pPr>
      <w:r>
        <w:t xml:space="preserve"> C. Обоснована ли позиция издательства?</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интеллектуальной собственности.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авторского права.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смежных прав. </w:t>
      </w:r>
    </w:p>
    <w:p w:rsidR="008E5146" w:rsidRDefault="008E5146" w:rsidP="00027743">
      <w:pPr>
        <w:pStyle w:val="a5"/>
        <w:numPr>
          <w:ilvl w:val="0"/>
          <w:numId w:val="15"/>
        </w:numPr>
        <w:tabs>
          <w:tab w:val="left" w:pos="916"/>
          <w:tab w:val="left" w:pos="1081"/>
          <w:tab w:val="left" w:pos="1321"/>
        </w:tabs>
        <w:ind w:left="0" w:firstLineChars="316" w:firstLine="758"/>
        <w:jc w:val="both"/>
        <w:rPr>
          <w:b/>
          <w:bCs/>
        </w:rPr>
      </w:pPr>
      <w:r>
        <w:t>Объекты патентного права.</w:t>
      </w:r>
    </w:p>
    <w:p w:rsidR="008E5146" w:rsidRDefault="008E5146">
      <w:pPr>
        <w:pStyle w:val="a5"/>
        <w:ind w:left="927" w:right="-6"/>
        <w:jc w:val="both"/>
      </w:pPr>
    </w:p>
    <w:p w:rsidR="008E5146" w:rsidRDefault="008E5146">
      <w:pPr>
        <w:ind w:right="-6"/>
        <w:jc w:val="both"/>
        <w:rPr>
          <w:b/>
        </w:rPr>
      </w:pPr>
      <w:r>
        <w:rPr>
          <w:b/>
        </w:rPr>
        <w:t xml:space="preserve">Тема 3. </w:t>
      </w:r>
      <w:r>
        <w:rPr>
          <w:b/>
          <w:bCs/>
        </w:rPr>
        <w:t>Правовая охрана объектов интеллектуальной собственности</w:t>
      </w:r>
      <w:r>
        <w:rPr>
          <w:b/>
          <w:bCs/>
          <w:lang w:eastAsia="en-US"/>
        </w:rPr>
        <w:t xml:space="preserve"> </w:t>
      </w:r>
    </w:p>
    <w:p w:rsidR="008E5146" w:rsidRDefault="008E5146">
      <w:pPr>
        <w:ind w:firstLine="360"/>
        <w:jc w:val="both"/>
        <w:rPr>
          <w:i/>
        </w:rPr>
      </w:pPr>
    </w:p>
    <w:p w:rsidR="008E5146" w:rsidRDefault="008E5146">
      <w:pPr>
        <w:ind w:firstLine="360"/>
        <w:jc w:val="both"/>
        <w:rPr>
          <w:i/>
        </w:rPr>
      </w:pPr>
      <w:r>
        <w:rPr>
          <w:i/>
        </w:rPr>
        <w:t>Вопросы к занятию</w:t>
      </w:r>
    </w:p>
    <w:p w:rsidR="008E5146" w:rsidRDefault="008E5146" w:rsidP="00027743">
      <w:pPr>
        <w:pStyle w:val="a5"/>
        <w:numPr>
          <w:ilvl w:val="0"/>
          <w:numId w:val="16"/>
        </w:numPr>
        <w:tabs>
          <w:tab w:val="left" w:pos="976"/>
          <w:tab w:val="left" w:pos="1201"/>
          <w:tab w:val="left" w:pos="1306"/>
        </w:tabs>
        <w:ind w:left="0" w:firstLineChars="243" w:firstLine="583"/>
        <w:jc w:val="both"/>
      </w:pPr>
      <w:r>
        <w:t>Правовая охрана результатов интеллектуальной деятельности.</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 Законодательство по интеллектуальной собственности.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Международные конвенции и соглашения.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Патентное право, авторское право и смежные права, средства индивидуализации предприятий. </w:t>
      </w:r>
    </w:p>
    <w:p w:rsidR="008E5146" w:rsidRDefault="008E5146" w:rsidP="00027743">
      <w:pPr>
        <w:pStyle w:val="a5"/>
        <w:numPr>
          <w:ilvl w:val="0"/>
          <w:numId w:val="16"/>
        </w:numPr>
        <w:tabs>
          <w:tab w:val="left" w:pos="976"/>
          <w:tab w:val="left" w:pos="1201"/>
          <w:tab w:val="left" w:pos="1306"/>
        </w:tabs>
        <w:ind w:left="0" w:firstLineChars="243" w:firstLine="583"/>
        <w:jc w:val="both"/>
        <w:rPr>
          <w:sz w:val="28"/>
          <w:szCs w:val="28"/>
        </w:rPr>
      </w:pPr>
      <w:r>
        <w:t>Охрана авторских прав, изобретений, полезных моделей, промышленных образцов, товарных знаков и других средств индивидуализации предприятий.</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7"/>
        </w:numPr>
        <w:ind w:left="0" w:rightChars="-2" w:right="-5" w:firstLineChars="380" w:firstLine="912"/>
        <w:jc w:val="both"/>
      </w:pPr>
      <w:r>
        <w:t>Проблемы правовой охраны интеллектуальной собственности в сети «Интернет».</w:t>
      </w:r>
    </w:p>
    <w:p w:rsidR="008E5146" w:rsidRDefault="008E5146" w:rsidP="00027743">
      <w:pPr>
        <w:pStyle w:val="a5"/>
        <w:numPr>
          <w:ilvl w:val="0"/>
          <w:numId w:val="17"/>
        </w:numPr>
        <w:ind w:left="0" w:rightChars="-2" w:right="-5" w:firstLineChars="380" w:firstLine="912"/>
        <w:jc w:val="both"/>
      </w:pPr>
      <w:r>
        <w:t xml:space="preserve">Гражданско-правовое регулирование отношений, связанных с интеллектуальной деятельностью и её результатами. </w:t>
      </w:r>
    </w:p>
    <w:p w:rsidR="008E5146" w:rsidRDefault="008E5146" w:rsidP="00027743">
      <w:pPr>
        <w:pStyle w:val="a5"/>
        <w:numPr>
          <w:ilvl w:val="0"/>
          <w:numId w:val="17"/>
        </w:numPr>
        <w:ind w:left="0" w:rightChars="-2" w:right="-5" w:firstLineChars="380" w:firstLine="912"/>
        <w:jc w:val="both"/>
      </w:pPr>
      <w:r>
        <w:t xml:space="preserve">Защита авторских и смежных прав. </w:t>
      </w:r>
    </w:p>
    <w:p w:rsidR="008E5146" w:rsidRDefault="008E5146" w:rsidP="00027743">
      <w:pPr>
        <w:pStyle w:val="a5"/>
        <w:numPr>
          <w:ilvl w:val="0"/>
          <w:numId w:val="17"/>
        </w:numPr>
        <w:ind w:left="0" w:rightChars="-2" w:right="-5" w:firstLineChars="380" w:firstLine="912"/>
        <w:jc w:val="both"/>
      </w:pPr>
      <w:r>
        <w:t xml:space="preserve"> Защита прав авторов и патентообладателей.</w:t>
      </w:r>
    </w:p>
    <w:p w:rsidR="008E5146" w:rsidRDefault="008E5146" w:rsidP="00027743">
      <w:pPr>
        <w:pStyle w:val="a5"/>
        <w:numPr>
          <w:ilvl w:val="0"/>
          <w:numId w:val="17"/>
        </w:numPr>
        <w:ind w:left="0" w:rightChars="-2" w:right="-5" w:firstLineChars="380" w:firstLine="912"/>
        <w:jc w:val="both"/>
      </w:pPr>
      <w:r>
        <w:t xml:space="preserve">Гражданско-правовое обеспечение имущественных интересов обладателя </w:t>
      </w:r>
      <w:proofErr w:type="spellStart"/>
      <w:r>
        <w:t>необщедоступной</w:t>
      </w:r>
      <w:proofErr w:type="spellEnd"/>
      <w:r>
        <w:t xml:space="preserve"> (конфиденциальной) информации, составляющей коммерческую тайну (ноу-хау). </w:t>
      </w:r>
    </w:p>
    <w:p w:rsidR="008E5146" w:rsidRDefault="008E5146" w:rsidP="00027743">
      <w:pPr>
        <w:pStyle w:val="a5"/>
        <w:numPr>
          <w:ilvl w:val="0"/>
          <w:numId w:val="17"/>
        </w:numPr>
        <w:ind w:left="0" w:rightChars="-2" w:right="-5" w:firstLineChars="380" w:firstLine="912"/>
        <w:jc w:val="both"/>
      </w:pPr>
      <w:r>
        <w:t xml:space="preserve">Практические аспекты использования различных типов лицензий на программное обеспечение. </w:t>
      </w:r>
    </w:p>
    <w:p w:rsidR="008E5146" w:rsidRDefault="008E5146">
      <w:pPr>
        <w:ind w:right="-6" w:firstLine="567"/>
        <w:jc w:val="both"/>
        <w:rPr>
          <w:i/>
        </w:rPr>
      </w:pPr>
    </w:p>
    <w:p w:rsidR="008E5146" w:rsidRDefault="008E5146">
      <w:pPr>
        <w:ind w:right="-6" w:firstLine="567"/>
        <w:jc w:val="both"/>
        <w:rPr>
          <w:i/>
        </w:rPr>
      </w:pPr>
      <w:r>
        <w:rPr>
          <w:i/>
        </w:rPr>
        <w:t>Задания для практической подготовки:</w:t>
      </w:r>
    </w:p>
    <w:p w:rsidR="008E5146" w:rsidRDefault="008E5146">
      <w:pPr>
        <w:pStyle w:val="a5"/>
        <w:numPr>
          <w:ilvl w:val="0"/>
          <w:numId w:val="18"/>
        </w:numPr>
        <w:jc w:val="both"/>
      </w:pPr>
      <w:r>
        <w:t xml:space="preserve">Подготовьте доклад на тему «Компьютерное пиратство и борьба с ним». Предложите свои способы решения данной проблемы. </w:t>
      </w:r>
    </w:p>
    <w:p w:rsidR="008E5146" w:rsidRDefault="008E5146">
      <w:pPr>
        <w:pStyle w:val="a5"/>
        <w:numPr>
          <w:ilvl w:val="0"/>
          <w:numId w:val="18"/>
        </w:numPr>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pPr>
        <w:pStyle w:val="a5"/>
        <w:numPr>
          <w:ilvl w:val="0"/>
          <w:numId w:val="18"/>
        </w:numPr>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Состояние российского рынка объектов интеллектуальной собственности</w:t>
      </w:r>
    </w:p>
    <w:p w:rsidR="008E5146" w:rsidRDefault="008E5146">
      <w:pPr>
        <w:pStyle w:val="1"/>
        <w:spacing w:after="0" w:line="240" w:lineRule="auto"/>
        <w:ind w:left="0"/>
        <w:jc w:val="both"/>
        <w:rPr>
          <w:rFonts w:ascii="Times New Roman" w:hAnsi="Times New Roman"/>
          <w:b/>
          <w:color w:val="000000"/>
          <w:spacing w:val="2"/>
          <w:sz w:val="24"/>
          <w:szCs w:val="24"/>
        </w:rPr>
      </w:pPr>
    </w:p>
    <w:p w:rsidR="008E5146" w:rsidRDefault="008E5146" w:rsidP="00027743">
      <w:pPr>
        <w:tabs>
          <w:tab w:val="left" w:pos="1051"/>
        </w:tabs>
        <w:ind w:firstLineChars="296" w:firstLine="710"/>
        <w:jc w:val="both"/>
        <w:rPr>
          <w:i/>
        </w:rPr>
      </w:pPr>
      <w:r>
        <w:rPr>
          <w:i/>
        </w:rPr>
        <w:t>Вопросы к занятию</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Экономический анализ и оценка рынка научно-технической продукции. </w:t>
      </w:r>
    </w:p>
    <w:p w:rsidR="008E5146" w:rsidRDefault="008E5146" w:rsidP="00027743">
      <w:pPr>
        <w:pStyle w:val="a9"/>
        <w:numPr>
          <w:ilvl w:val="4"/>
          <w:numId w:val="19"/>
        </w:numPr>
        <w:tabs>
          <w:tab w:val="left" w:pos="1051"/>
        </w:tabs>
        <w:suppressAutoHyphens w:val="0"/>
        <w:spacing w:after="0"/>
        <w:ind w:firstLineChars="296" w:firstLine="710"/>
        <w:jc w:val="both"/>
        <w:rPr>
          <w:bCs/>
        </w:rPr>
      </w:pP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Состав патентообладателей.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Патентование за рубежом. </w:t>
      </w:r>
    </w:p>
    <w:p w:rsidR="008E5146" w:rsidRDefault="008E5146" w:rsidP="00027743">
      <w:pPr>
        <w:pStyle w:val="a9"/>
        <w:numPr>
          <w:ilvl w:val="4"/>
          <w:numId w:val="19"/>
        </w:numPr>
        <w:tabs>
          <w:tab w:val="left" w:pos="1051"/>
        </w:tabs>
        <w:suppressAutoHyphens w:val="0"/>
        <w:spacing w:after="0"/>
        <w:ind w:firstLineChars="296" w:firstLine="710"/>
        <w:jc w:val="both"/>
      </w:pPr>
      <w:r>
        <w:lastRenderedPageBreak/>
        <w:t xml:space="preserve">Затраты на исследования и разработки.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Использование  созданных результатов интеллектуальной деятельности.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Особенности российских разработок, предлагаемых к коммерциализации: состояние правовой охраны; конкурентоспособность; готовность к использованию. </w:t>
      </w:r>
    </w:p>
    <w:p w:rsidR="008E5146" w:rsidRDefault="008E5146" w:rsidP="00027743">
      <w:pPr>
        <w:pStyle w:val="a9"/>
        <w:numPr>
          <w:ilvl w:val="4"/>
          <w:numId w:val="19"/>
        </w:numPr>
        <w:tabs>
          <w:tab w:val="left" w:pos="1051"/>
        </w:tabs>
        <w:suppressAutoHyphens w:val="0"/>
        <w:spacing w:after="0"/>
        <w:ind w:firstLineChars="296" w:firstLine="710"/>
        <w:jc w:val="both"/>
      </w:pPr>
      <w:r>
        <w:t>Патентные исследования и их значение в создании конкурентоспособной продукции.</w:t>
      </w:r>
    </w:p>
    <w:p w:rsidR="008E5146" w:rsidRDefault="008E5146" w:rsidP="00027743">
      <w:pPr>
        <w:tabs>
          <w:tab w:val="left" w:pos="1051"/>
        </w:tabs>
        <w:ind w:firstLineChars="296" w:firstLine="710"/>
      </w:pPr>
    </w:p>
    <w:p w:rsidR="008E5146" w:rsidRDefault="008E5146" w:rsidP="00027743">
      <w:pPr>
        <w:tabs>
          <w:tab w:val="left" w:pos="1051"/>
        </w:tabs>
        <w:ind w:firstLineChars="296" w:firstLine="710"/>
        <w:jc w:val="both"/>
        <w:rPr>
          <w:bCs/>
          <w:i/>
          <w:color w:val="000000"/>
        </w:rPr>
      </w:pPr>
      <w:r>
        <w:rPr>
          <w:bCs/>
          <w:i/>
          <w:color w:val="000000"/>
        </w:rPr>
        <w:t xml:space="preserve">Практические задания: </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w:t>
      </w:r>
      <w:proofErr w:type="spellStart"/>
      <w:r>
        <w:rPr>
          <w:color w:val="000000"/>
        </w:rPr>
        <w:t>рассчитатьсоотноение</w:t>
      </w:r>
      <w:proofErr w:type="spellEnd"/>
      <w:r>
        <w:rPr>
          <w:color w:val="000000"/>
        </w:rPr>
        <w:t xml:space="preserve"> числа иностранных и отечественных патентных заявок?</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Напишите эссе на тему: «Перспектива роста </w:t>
      </w:r>
      <w:proofErr w:type="spellStart"/>
      <w:r>
        <w:rPr>
          <w:color w:val="000000"/>
        </w:rPr>
        <w:t>инновационно</w:t>
      </w:r>
      <w:proofErr w:type="spellEnd"/>
      <w:r>
        <w:rPr>
          <w:color w:val="000000"/>
        </w:rPr>
        <w:t>-активных предприятий в России».</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Письменно аргументируйте ответ на вопрос:  Достаточны ли ассигнования на исследования и разработки из средств государственного бюджета? </w:t>
      </w:r>
    </w:p>
    <w:p w:rsidR="008E5146" w:rsidRDefault="008E5146"/>
    <w:p w:rsidR="008E5146" w:rsidRDefault="008E5146">
      <w:pPr>
        <w:jc w:val="both"/>
        <w:rPr>
          <w:b/>
        </w:rPr>
      </w:pPr>
    </w:p>
    <w:p w:rsidR="008E5146" w:rsidRDefault="008E5146">
      <w:pPr>
        <w:jc w:val="both"/>
        <w:rPr>
          <w:b/>
          <w:bCs/>
        </w:rPr>
      </w:pPr>
      <w:r>
        <w:rPr>
          <w:b/>
          <w:bCs/>
        </w:rPr>
        <w:t>Тема 5. Коммерциализация  технологий</w:t>
      </w:r>
    </w:p>
    <w:p w:rsidR="008E5146" w:rsidRDefault="008E5146">
      <w:pPr>
        <w:ind w:firstLine="708"/>
        <w:jc w:val="both"/>
        <w:rPr>
          <w:bCs/>
          <w:i/>
        </w:rPr>
      </w:pPr>
    </w:p>
    <w:p w:rsidR="008E5146" w:rsidRDefault="008E5146">
      <w:pPr>
        <w:ind w:firstLine="708"/>
        <w:jc w:val="both"/>
        <w:rPr>
          <w:bCs/>
          <w:i/>
        </w:rPr>
      </w:pPr>
      <w:r>
        <w:rPr>
          <w:bCs/>
          <w:i/>
        </w:rPr>
        <w:t>Вопросы к занятию</w:t>
      </w:r>
    </w:p>
    <w:p w:rsidR="008E5146" w:rsidRDefault="008E5146">
      <w:pPr>
        <w:pStyle w:val="a5"/>
        <w:numPr>
          <w:ilvl w:val="0"/>
          <w:numId w:val="21"/>
        </w:numPr>
        <w:rPr>
          <w:color w:val="000000"/>
        </w:rPr>
      </w:pPr>
      <w:r>
        <w:rPr>
          <w:color w:val="000000"/>
        </w:rPr>
        <w:t>Создание национальной инновационной системы.</w:t>
      </w:r>
    </w:p>
    <w:p w:rsidR="008E5146" w:rsidRDefault="008E5146">
      <w:pPr>
        <w:pStyle w:val="a5"/>
        <w:numPr>
          <w:ilvl w:val="0"/>
          <w:numId w:val="21"/>
        </w:numPr>
        <w:rPr>
          <w:color w:val="000000"/>
        </w:rPr>
      </w:pPr>
      <w:r>
        <w:rPr>
          <w:color w:val="000000"/>
        </w:rPr>
        <w:t>Понятие коммерциализации  интеллектуальной собственности.</w:t>
      </w:r>
    </w:p>
    <w:p w:rsidR="008E5146" w:rsidRDefault="008E5146">
      <w:pPr>
        <w:pStyle w:val="a5"/>
        <w:numPr>
          <w:ilvl w:val="0"/>
          <w:numId w:val="21"/>
        </w:numPr>
        <w:rPr>
          <w:color w:val="000000"/>
        </w:rPr>
      </w:pPr>
      <w:r>
        <w:rPr>
          <w:color w:val="000000"/>
        </w:rPr>
        <w:t xml:space="preserve">Зарубежный опыт коммерциализации. </w:t>
      </w:r>
    </w:p>
    <w:p w:rsidR="008E5146" w:rsidRDefault="008E5146">
      <w:pPr>
        <w:pStyle w:val="a5"/>
        <w:numPr>
          <w:ilvl w:val="0"/>
          <w:numId w:val="21"/>
        </w:numPr>
      </w:pPr>
      <w:r>
        <w:rPr>
          <w:color w:val="000000"/>
        </w:rPr>
        <w:t xml:space="preserve">Основные задачи и функции центров коммерциализации технологий. </w:t>
      </w:r>
    </w:p>
    <w:p w:rsidR="008E5146" w:rsidRDefault="008E5146">
      <w:pPr>
        <w:pStyle w:val="a9"/>
        <w:tabs>
          <w:tab w:val="left" w:pos="851"/>
          <w:tab w:val="left" w:pos="1070"/>
        </w:tabs>
        <w:suppressAutoHyphens w:val="0"/>
        <w:spacing w:after="0"/>
        <w:ind w:left="20"/>
        <w:jc w:val="both"/>
      </w:pPr>
    </w:p>
    <w:p w:rsidR="008E5146" w:rsidRDefault="008E5146">
      <w:pPr>
        <w:pStyle w:val="ab"/>
        <w:ind w:firstLine="709"/>
        <w:jc w:val="both"/>
        <w:rPr>
          <w:i/>
          <w:sz w:val="24"/>
          <w:szCs w:val="24"/>
        </w:rPr>
      </w:pPr>
      <w:r>
        <w:rPr>
          <w:bCs/>
          <w:i/>
          <w:color w:val="000000"/>
          <w:sz w:val="24"/>
          <w:szCs w:val="24"/>
        </w:rPr>
        <w:t xml:space="preserve">Практические задания: </w:t>
      </w:r>
    </w:p>
    <w:p w:rsidR="008E5146" w:rsidRDefault="008E5146">
      <w:pPr>
        <w:pStyle w:val="ab"/>
        <w:ind w:firstLine="709"/>
        <w:jc w:val="both"/>
        <w:rPr>
          <w:i/>
          <w:sz w:val="24"/>
          <w:szCs w:val="24"/>
        </w:rPr>
      </w:pP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 xml:space="preserve">Проанализируйте научную публикацию на тему "Проблема </w:t>
      </w:r>
      <w:proofErr w:type="spellStart"/>
      <w:r>
        <w:rPr>
          <w:iCs/>
          <w:sz w:val="24"/>
          <w:szCs w:val="24"/>
        </w:rPr>
        <w:t>коммерциалзации</w:t>
      </w:r>
      <w:proofErr w:type="spellEnd"/>
      <w:r>
        <w:rPr>
          <w:iCs/>
          <w:sz w:val="24"/>
          <w:szCs w:val="24"/>
        </w:rPr>
        <w:t xml:space="preserve"> инновационных технологий в России и направления ее решения" по ссылке </w:t>
      </w:r>
      <w:hyperlink r:id="rId12" w:history="1">
        <w:r>
          <w:rPr>
            <w:rStyle w:val="a4"/>
            <w:iCs/>
            <w:sz w:val="24"/>
            <w:szCs w:val="24"/>
          </w:rPr>
          <w:t>https://cyberleninka.ru/article/n/problema-kommertsializatsii-innovatsionnyh-tehnologiy-v-rossii-i-napravleniya-ee-resheniya-1/viewer</w:t>
        </w:r>
      </w:hyperlink>
      <w:r>
        <w:rPr>
          <w:iCs/>
          <w:sz w:val="24"/>
          <w:szCs w:val="24"/>
        </w:rPr>
        <w:t xml:space="preserve"> Предложите свои пути решения обозначенных проблем.</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Составьте перечень Интернет-порталов, которые могут быть использованы для продвижения технологий</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Напишите эссе на тему «</w:t>
      </w:r>
      <w:r>
        <w:rPr>
          <w:rFonts w:cs="Merriweather"/>
          <w:sz w:val="24"/>
          <w:szCs w:val="24"/>
        </w:rPr>
        <w:t>Проблемы и практика коммерциализации интеллектуальной собственности».</w:t>
      </w:r>
    </w:p>
    <w:p w:rsidR="008E5146" w:rsidRDefault="008E5146">
      <w:pPr>
        <w:pStyle w:val="ab"/>
        <w:ind w:firstLine="709"/>
        <w:jc w:val="both"/>
        <w:rPr>
          <w:iCs/>
          <w:sz w:val="24"/>
          <w:szCs w:val="24"/>
        </w:rPr>
      </w:pPr>
    </w:p>
    <w:p w:rsidR="008E5146" w:rsidRDefault="008E5146">
      <w:pPr>
        <w:widowControl w:val="0"/>
        <w:autoSpaceDE w:val="0"/>
        <w:autoSpaceDN w:val="0"/>
        <w:jc w:val="both"/>
        <w:rPr>
          <w:b/>
        </w:rPr>
      </w:pPr>
    </w:p>
    <w:p w:rsidR="008E5146" w:rsidRPr="00DC11F5" w:rsidRDefault="008E5146" w:rsidP="0059572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5146" w:rsidRPr="0059572F" w:rsidRDefault="008E5146" w:rsidP="0059572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5146" w:rsidRDefault="008E5146" w:rsidP="00027743">
      <w:pPr>
        <w:autoSpaceDE w:val="0"/>
        <w:autoSpaceDN w:val="0"/>
        <w:ind w:firstLineChars="304" w:firstLine="732"/>
        <w:jc w:val="both"/>
        <w:rPr>
          <w:b/>
          <w:bCs/>
          <w:i/>
          <w:iCs/>
        </w:rPr>
      </w:pPr>
      <w:r>
        <w:rPr>
          <w:b/>
          <w:bCs/>
          <w:i/>
          <w:iCs/>
        </w:rPr>
        <w:lastRenderedPageBreak/>
        <w:t>7. Перечень основной и дополнительной учебной литературы, необходимой для освоения дисциплины (модуля)</w:t>
      </w:r>
    </w:p>
    <w:p w:rsidR="008E5146" w:rsidRDefault="008E5146">
      <w:pPr>
        <w:autoSpaceDE w:val="0"/>
        <w:autoSpaceDN w:val="0"/>
        <w:ind w:left="708"/>
        <w:jc w:val="both"/>
        <w:rPr>
          <w:b/>
          <w:bCs/>
          <w:i/>
          <w:iCs/>
        </w:rPr>
      </w:pPr>
    </w:p>
    <w:p w:rsidR="008E5146" w:rsidRDefault="008E5146">
      <w:pPr>
        <w:autoSpaceDE w:val="0"/>
        <w:autoSpaceDN w:val="0"/>
        <w:ind w:left="720"/>
        <w:rPr>
          <w:b/>
          <w:iCs/>
        </w:rPr>
      </w:pPr>
      <w:r>
        <w:rPr>
          <w:b/>
          <w:iCs/>
        </w:rPr>
        <w:t>7.1. Основная учебная литература:</w:t>
      </w:r>
    </w:p>
    <w:p w:rsidR="008E5146" w:rsidRDefault="008E5146">
      <w:pPr>
        <w:autoSpaceDE w:val="0"/>
        <w:autoSpaceDN w:val="0"/>
        <w:ind w:left="720"/>
        <w:rPr>
          <w:b/>
          <w:iCs/>
        </w:rPr>
      </w:pPr>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Ботуз</w:t>
      </w:r>
      <w:proofErr w:type="spellEnd"/>
      <w:r>
        <w:rPr>
          <w:rFonts w:cs="Roboto"/>
        </w:rPr>
        <w:t xml:space="preserve">, С. П. Методы и модели экспертизы объектов интеллектуальной собственности в сети INTERNET : в лабиринтах правовой охраны объектов интеллектуальной собственности в пространстве открытых сетевых технологий INTERNET / С. П. </w:t>
      </w:r>
      <w:proofErr w:type="spellStart"/>
      <w:r>
        <w:rPr>
          <w:rFonts w:cs="Roboto"/>
        </w:rPr>
        <w:t>Ботуз</w:t>
      </w:r>
      <w:proofErr w:type="spellEnd"/>
      <w:r>
        <w:rPr>
          <w:rFonts w:cs="Roboto"/>
        </w:rPr>
        <w:t xml:space="preserve">. — Москва : СОЛОН-Р, 2018. — 320 c. — ISBN 5-93455-166-3. — Режим доступа: </w:t>
      </w:r>
      <w:hyperlink r:id="rId13" w:history="1">
        <w:r>
          <w:rPr>
            <w:rStyle w:val="a4"/>
            <w:rFonts w:cs="Roboto"/>
          </w:rPr>
          <w:t>https://www.iprbookshop.ru/90419.html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14" w:history="1">
        <w:r>
          <w:rPr>
            <w:rStyle w:val="a4"/>
            <w:rFonts w:cs="Roboto"/>
          </w:rPr>
          <w:t>https://www.iprbookshop.ru/10676.html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15" w:history="1">
        <w:r>
          <w:rPr>
            <w:rStyle w:val="a4"/>
            <w:rFonts w:cs="Roboto"/>
          </w:rPr>
          <w:t>https://www.iprbookshop.ru/10883.html</w:t>
        </w:r>
      </w:hyperlink>
    </w:p>
    <w:p w:rsidR="008E5146" w:rsidRDefault="008E5146" w:rsidP="00027743">
      <w:pPr>
        <w:pStyle w:val="a5"/>
        <w:numPr>
          <w:ilvl w:val="0"/>
          <w:numId w:val="23"/>
        </w:numPr>
        <w:tabs>
          <w:tab w:val="left" w:pos="841"/>
          <w:tab w:val="left" w:pos="1051"/>
        </w:tabs>
        <w:ind w:left="1" w:firstLineChars="289" w:firstLine="694"/>
        <w:jc w:val="both"/>
        <w:rPr>
          <w:color w:val="000000"/>
          <w:shd w:val="clear" w:color="auto" w:fill="FFFFFF"/>
        </w:rPr>
      </w:pPr>
      <w:r>
        <w:rPr>
          <w:rFonts w:cs="Roboto"/>
        </w:rPr>
        <w:t>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https://www.iprbookshop.ru/16897.html </w:t>
      </w:r>
    </w:p>
    <w:p w:rsidR="008E5146" w:rsidRDefault="008E5146">
      <w:pPr>
        <w:pStyle w:val="a5"/>
        <w:ind w:left="1065"/>
        <w:jc w:val="both"/>
        <w:rPr>
          <w:color w:val="000000"/>
          <w:shd w:val="clear" w:color="auto" w:fill="FFFFFF"/>
        </w:rPr>
      </w:pPr>
    </w:p>
    <w:p w:rsidR="008E5146" w:rsidRDefault="008E5146">
      <w:pPr>
        <w:autoSpaceDE w:val="0"/>
        <w:autoSpaceDN w:val="0"/>
        <w:ind w:firstLine="426"/>
        <w:jc w:val="both"/>
        <w:rPr>
          <w:b/>
          <w:iCs/>
        </w:rPr>
      </w:pPr>
    </w:p>
    <w:p w:rsidR="008E5146" w:rsidRDefault="008E5146">
      <w:pPr>
        <w:pStyle w:val="a5"/>
        <w:numPr>
          <w:ilvl w:val="1"/>
          <w:numId w:val="24"/>
        </w:numPr>
        <w:rPr>
          <w:b/>
          <w:iCs/>
        </w:rPr>
      </w:pPr>
      <w:r>
        <w:rPr>
          <w:b/>
          <w:iCs/>
        </w:rPr>
        <w:t>Дополнительная учебная литература:</w:t>
      </w:r>
    </w:p>
    <w:p w:rsidR="008E5146" w:rsidRDefault="008E5146">
      <w:pPr>
        <w:pStyle w:val="a5"/>
        <w:ind w:left="990"/>
        <w:jc w:val="both"/>
        <w:rPr>
          <w:color w:val="000000"/>
          <w:shd w:val="clear" w:color="auto" w:fill="FFFFFF"/>
        </w:rPr>
      </w:pPr>
    </w:p>
    <w:p w:rsidR="008E5146" w:rsidRDefault="008E5146">
      <w:pPr>
        <w:pStyle w:val="a5"/>
        <w:numPr>
          <w:ilvl w:val="0"/>
          <w:numId w:val="25"/>
        </w:numPr>
        <w:tabs>
          <w:tab w:val="left" w:pos="993"/>
        </w:tabs>
        <w:ind w:left="0" w:firstLine="709"/>
        <w:jc w:val="both"/>
        <w:rPr>
          <w:rFonts w:cs="Roboto"/>
        </w:rPr>
      </w:pPr>
      <w:proofErr w:type="spellStart"/>
      <w:r>
        <w:rPr>
          <w:rFonts w:cs="Roboto"/>
        </w:rPr>
        <w:t>Резепова</w:t>
      </w:r>
      <w:proofErr w:type="spellEnd"/>
      <w:r>
        <w:rPr>
          <w:rFonts w:cs="Roboto"/>
        </w:rPr>
        <w:t xml:space="preserve">, В. Е. Право интеллектуальной собственности : учебное пособие / В. Е. </w:t>
      </w:r>
      <w:proofErr w:type="spellStart"/>
      <w:r>
        <w:rPr>
          <w:rFonts w:cs="Roboto"/>
        </w:rPr>
        <w:t>Резепова</w:t>
      </w:r>
      <w:proofErr w:type="spellEnd"/>
      <w:r>
        <w:rPr>
          <w:rFonts w:cs="Roboto"/>
        </w:rPr>
        <w:t xml:space="preserve">. — Саратов : Ай Пи Эр Медиа, 2009. — 89 c. — ISBN 2227-8397. — Текст : электронный // Электронно-библиотечная система IPR BOOKS : [сайт]. — URL: </w:t>
      </w:r>
      <w:hyperlink r:id="rId16" w:history="1">
        <w:r>
          <w:rPr>
            <w:rStyle w:val="a4"/>
            <w:rFonts w:cs="Roboto"/>
          </w:rPr>
          <w:t>https://www.iprbookshop.ru/1463.html</w:t>
        </w:r>
      </w:hyperlink>
    </w:p>
    <w:p w:rsidR="008E5146" w:rsidRDefault="008E5146">
      <w:pPr>
        <w:pStyle w:val="a5"/>
        <w:numPr>
          <w:ilvl w:val="0"/>
          <w:numId w:val="25"/>
        </w:numPr>
        <w:tabs>
          <w:tab w:val="left" w:pos="993"/>
        </w:tabs>
        <w:ind w:left="0" w:firstLine="709"/>
        <w:jc w:val="both"/>
        <w:rPr>
          <w:rFonts w:cs="Roboto"/>
        </w:rPr>
      </w:pPr>
      <w:proofErr w:type="spellStart"/>
      <w:r>
        <w:rPr>
          <w:rFonts w:cs="Roboto"/>
        </w:rPr>
        <w:t>Копьёв</w:t>
      </w:r>
      <w:proofErr w:type="spellEnd"/>
      <w:r>
        <w:rPr>
          <w:rFonts w:cs="Roboto"/>
        </w:rPr>
        <w:t xml:space="preserve">, А. В. Проблемы правовой охраны интеллектуальной собственности в сети Интернет / А. В. </w:t>
      </w:r>
      <w:proofErr w:type="spellStart"/>
      <w:r>
        <w:rPr>
          <w:rFonts w:cs="Roboto"/>
        </w:rPr>
        <w:t>Копьёв</w:t>
      </w:r>
      <w:proofErr w:type="spellEnd"/>
      <w:r>
        <w:rPr>
          <w:rFonts w:cs="Roboto"/>
        </w:rPr>
        <w:t xml:space="preserve">. — Волгоград : Юрист-Практик, 2008. — 8 c. — ISBN 2227-8397. — Текст : электронный // Электронно-библиотечная система IPR BOOKS : [сайт]. — URL: https://www.iprbookshop.ru/8255.html </w:t>
      </w:r>
    </w:p>
    <w:p w:rsidR="008E5146" w:rsidRDefault="008E5146">
      <w:pPr>
        <w:pStyle w:val="a5"/>
        <w:numPr>
          <w:ilvl w:val="0"/>
          <w:numId w:val="25"/>
        </w:numPr>
        <w:tabs>
          <w:tab w:val="left" w:pos="993"/>
        </w:tabs>
        <w:ind w:left="0" w:firstLine="709"/>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17" w:history="1">
        <w:r>
          <w:rPr>
            <w:rStyle w:val="a4"/>
            <w:rFonts w:cs="Roboto"/>
          </w:rPr>
          <w:t>https://www.iprbookshop.ru/13880.htm</w:t>
        </w:r>
      </w:hyperlink>
    </w:p>
    <w:p w:rsidR="008E5146" w:rsidRDefault="008E5146">
      <w:pPr>
        <w:pStyle w:val="a5"/>
        <w:numPr>
          <w:ilvl w:val="0"/>
          <w:numId w:val="25"/>
        </w:numPr>
        <w:tabs>
          <w:tab w:val="left" w:pos="993"/>
        </w:tabs>
        <w:ind w:left="0" w:firstLine="709"/>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18" w:history="1">
        <w:r>
          <w:rPr>
            <w:rStyle w:val="a4"/>
            <w:rFonts w:cs="Roboto"/>
          </w:rPr>
          <w:t>https://www.iprbookshop.ru/18206.html</w:t>
        </w:r>
      </w:hyperlink>
    </w:p>
    <w:p w:rsidR="008E5146" w:rsidRDefault="008E5146">
      <w:pPr>
        <w:pStyle w:val="a5"/>
        <w:numPr>
          <w:ilvl w:val="0"/>
          <w:numId w:val="25"/>
        </w:numPr>
        <w:tabs>
          <w:tab w:val="left" w:pos="993"/>
        </w:tabs>
        <w:ind w:left="0" w:firstLine="709"/>
        <w:jc w:val="both"/>
        <w:rPr>
          <w:rFonts w:cs="Roboto"/>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w:t>
      </w:r>
      <w:r>
        <w:rPr>
          <w:rFonts w:cs="Roboto"/>
        </w:rPr>
        <w:lastRenderedPageBreak/>
        <w:t xml:space="preserve">URL: </w:t>
      </w:r>
      <w:hyperlink r:id="rId19" w:history="1">
        <w:r>
          <w:rPr>
            <w:rStyle w:val="a4"/>
            <w:rFonts w:cs="Roboto"/>
          </w:rPr>
          <w:t>https://www.iprbookshop.ru/23950.html </w:t>
        </w:r>
      </w:hyperlink>
    </w:p>
    <w:p w:rsidR="008E5146" w:rsidRDefault="008E5146">
      <w:pPr>
        <w:rPr>
          <w:color w:val="000000"/>
          <w:shd w:val="clear" w:color="auto" w:fill="FFFFFF"/>
        </w:rPr>
      </w:pPr>
    </w:p>
    <w:p w:rsidR="008E5146" w:rsidRDefault="008E5146">
      <w:pPr>
        <w:tabs>
          <w:tab w:val="left" w:pos="1701"/>
        </w:tabs>
        <w:autoSpaceDE w:val="0"/>
        <w:autoSpaceDN w:val="0"/>
        <w:ind w:left="851" w:hanging="142"/>
        <w:rPr>
          <w:b/>
          <w:iCs/>
        </w:rPr>
      </w:pPr>
      <w:r>
        <w:rPr>
          <w:b/>
          <w:iCs/>
        </w:rPr>
        <w:t xml:space="preserve">7.3 Периодические издания </w:t>
      </w:r>
    </w:p>
    <w:p w:rsidR="008E5146" w:rsidRDefault="008E5146">
      <w:pPr>
        <w:tabs>
          <w:tab w:val="left" w:pos="1701"/>
        </w:tabs>
        <w:autoSpaceDE w:val="0"/>
        <w:autoSpaceDN w:val="0"/>
        <w:ind w:left="851" w:hanging="142"/>
        <w:rPr>
          <w:b/>
          <w:iCs/>
        </w:rPr>
      </w:pPr>
    </w:p>
    <w:p w:rsidR="008E5146" w:rsidRDefault="008E5146">
      <w:pPr>
        <w:numPr>
          <w:ilvl w:val="0"/>
          <w:numId w:val="26"/>
        </w:numPr>
        <w:shd w:val="clear" w:color="auto" w:fill="FFFFFF"/>
        <w:autoSpaceDE w:val="0"/>
        <w:autoSpaceDN w:val="0"/>
        <w:jc w:val="both"/>
        <w:rPr>
          <w:rFonts w:cs="Roboto"/>
        </w:rPr>
      </w:pPr>
      <w:r>
        <w:t>Интеллектуальная собственность. Промышленная собственность. ISSN:</w:t>
      </w:r>
      <w:r>
        <w:rPr>
          <w:rFonts w:cs="Roboto"/>
        </w:rPr>
        <w:t>0201-7067</w:t>
      </w:r>
    </w:p>
    <w:p w:rsidR="008E5146" w:rsidRDefault="008E5146">
      <w:pPr>
        <w:numPr>
          <w:ilvl w:val="0"/>
          <w:numId w:val="26"/>
        </w:numPr>
        <w:shd w:val="clear" w:color="auto" w:fill="FFFFFF"/>
        <w:autoSpaceDE w:val="0"/>
        <w:autoSpaceDN w:val="0"/>
        <w:jc w:val="both"/>
        <w:rPr>
          <w:rFonts w:cs="Roboto"/>
        </w:rPr>
      </w:pPr>
      <w:r>
        <w:t>Интеллектуальная собственность. Авторское право и смежные права. ISSN:</w:t>
      </w:r>
      <w:r>
        <w:rPr>
          <w:rFonts w:cs="Roboto"/>
        </w:rPr>
        <w:t>0201-7059</w:t>
      </w:r>
    </w:p>
    <w:p w:rsidR="008E5146" w:rsidRDefault="008E5146">
      <w:pPr>
        <w:rPr>
          <w:color w:val="000000"/>
          <w:shd w:val="clear" w:color="auto" w:fill="FFFFFF"/>
        </w:rPr>
      </w:pPr>
    </w:p>
    <w:p w:rsidR="008E5146" w:rsidRDefault="008E5146">
      <w:pPr>
        <w:shd w:val="clear" w:color="auto" w:fill="FFFFFF"/>
        <w:autoSpaceDE w:val="0"/>
        <w:autoSpaceDN w:val="0"/>
        <w:ind w:left="720"/>
        <w:jc w:val="both"/>
        <w:rPr>
          <w:b/>
          <w:bCs/>
        </w:rPr>
      </w:pPr>
    </w:p>
    <w:p w:rsidR="008E5146" w:rsidRDefault="008E5146">
      <w:pPr>
        <w:autoSpaceDE w:val="0"/>
        <w:autoSpaceDN w:val="0"/>
        <w:rPr>
          <w:b/>
          <w:bCs/>
        </w:rPr>
      </w:pPr>
    </w:p>
    <w:p w:rsidR="008E5146" w:rsidRDefault="008E5146" w:rsidP="00027743">
      <w:pPr>
        <w:tabs>
          <w:tab w:val="left" w:pos="1156"/>
        </w:tabs>
        <w:autoSpaceDE w:val="0"/>
        <w:autoSpaceDN w:val="0"/>
        <w:ind w:firstLineChars="296" w:firstLine="713"/>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E5146" w:rsidRDefault="00027743" w:rsidP="00027743">
      <w:pPr>
        <w:widowControl w:val="0"/>
        <w:tabs>
          <w:tab w:val="left" w:pos="1156"/>
        </w:tabs>
        <w:autoSpaceDE w:val="0"/>
        <w:autoSpaceDN w:val="0"/>
        <w:ind w:firstLineChars="296" w:firstLine="710"/>
        <w:jc w:val="both"/>
        <w:rPr>
          <w:shd w:val="clear" w:color="auto" w:fill="FFFFFF"/>
        </w:rPr>
      </w:pPr>
      <w:hyperlink r:id="rId20" w:history="1">
        <w:r w:rsidR="008E5146">
          <w:rPr>
            <w:rStyle w:val="a4"/>
            <w:shd w:val="clear" w:color="auto" w:fill="FFFFFF"/>
          </w:rPr>
          <w:t>www.iprbookshop.ru</w:t>
        </w:r>
      </w:hyperlink>
      <w:r w:rsidR="008E5146">
        <w:rPr>
          <w:shd w:val="clear" w:color="auto" w:fill="FFFFFF"/>
        </w:rPr>
        <w:t xml:space="preserve">  - электронно-библиотечная система</w:t>
      </w:r>
    </w:p>
    <w:p w:rsidR="008E5146" w:rsidRDefault="00027743" w:rsidP="00027743">
      <w:pPr>
        <w:widowControl w:val="0"/>
        <w:tabs>
          <w:tab w:val="left" w:pos="1156"/>
        </w:tabs>
        <w:autoSpaceDE w:val="0"/>
        <w:autoSpaceDN w:val="0"/>
        <w:ind w:firstLineChars="296" w:firstLine="710"/>
        <w:jc w:val="both"/>
        <w:rPr>
          <w:shd w:val="clear" w:color="auto" w:fill="FFFFFF"/>
        </w:rPr>
      </w:pPr>
      <w:hyperlink r:id="rId21" w:history="1">
        <w:r w:rsidR="008E5146">
          <w:rPr>
            <w:rStyle w:val="a4"/>
            <w:shd w:val="clear" w:color="auto" w:fill="FFFFFF"/>
          </w:rPr>
          <w:t>http://ivo.garant.ru</w:t>
        </w:r>
      </w:hyperlink>
      <w:r w:rsidR="008E5146">
        <w:rPr>
          <w:shd w:val="clear" w:color="auto" w:fill="FFFFFF"/>
        </w:rPr>
        <w:t xml:space="preserve"> – система Гарант</w:t>
      </w:r>
    </w:p>
    <w:p w:rsidR="008E5146" w:rsidRDefault="00027743" w:rsidP="00027743">
      <w:pPr>
        <w:tabs>
          <w:tab w:val="left" w:pos="1156"/>
        </w:tabs>
        <w:autoSpaceDE w:val="0"/>
        <w:autoSpaceDN w:val="0"/>
        <w:ind w:firstLineChars="296" w:firstLine="710"/>
        <w:rPr>
          <w:bCs/>
          <w:iCs/>
        </w:rPr>
      </w:pPr>
      <w:hyperlink r:id="rId22" w:history="1">
        <w:r w:rsidR="008E5146">
          <w:rPr>
            <w:rStyle w:val="a4"/>
            <w:bCs/>
            <w:iCs/>
          </w:rPr>
          <w:t>http://www.consultant.ru/</w:t>
        </w:r>
      </w:hyperlink>
      <w:r w:rsidR="008E5146">
        <w:rPr>
          <w:bCs/>
          <w:iCs/>
        </w:rPr>
        <w:t xml:space="preserve"> - Консультант Плюс</w:t>
      </w:r>
    </w:p>
    <w:p w:rsidR="008E5146" w:rsidRDefault="00027743" w:rsidP="00027743">
      <w:pPr>
        <w:tabs>
          <w:tab w:val="left" w:pos="1156"/>
        </w:tabs>
        <w:autoSpaceDE w:val="0"/>
        <w:autoSpaceDN w:val="0"/>
        <w:ind w:firstLineChars="296" w:firstLine="710"/>
        <w:jc w:val="both"/>
        <w:rPr>
          <w:bCs/>
          <w:iCs/>
        </w:rPr>
      </w:pPr>
      <w:hyperlink r:id="rId23" w:history="1">
        <w:r w:rsidR="008E5146">
          <w:rPr>
            <w:rStyle w:val="a4"/>
            <w:rFonts w:cs="Arial"/>
          </w:rPr>
          <w:t>https://digital.gov.ru/ru/</w:t>
        </w:r>
      </w:hyperlink>
      <w:r w:rsidR="008E5146">
        <w:rPr>
          <w:rFonts w:cs="Arial"/>
        </w:rPr>
        <w:t xml:space="preserve"> - портал Министерства </w:t>
      </w:r>
      <w:r w:rsidR="008E5146">
        <w:rPr>
          <w:rFonts w:cs="Scada"/>
        </w:rPr>
        <w:t>цифрового развития, связи и  массовых коммуникаций Российской Федерации</w:t>
      </w:r>
    </w:p>
    <w:p w:rsidR="008E5146" w:rsidRDefault="008E5146" w:rsidP="00027743">
      <w:pPr>
        <w:tabs>
          <w:tab w:val="left" w:pos="1156"/>
        </w:tabs>
        <w:autoSpaceDE w:val="0"/>
        <w:autoSpaceDN w:val="0"/>
        <w:ind w:firstLineChars="296" w:firstLine="710"/>
        <w:rPr>
          <w:bCs/>
          <w:iCs/>
        </w:rPr>
      </w:pPr>
    </w:p>
    <w:p w:rsidR="008E5146" w:rsidRDefault="008E5146" w:rsidP="00027743">
      <w:pPr>
        <w:tabs>
          <w:tab w:val="left" w:pos="1156"/>
        </w:tabs>
        <w:autoSpaceDE w:val="0"/>
        <w:autoSpaceDN w:val="0"/>
        <w:ind w:firstLineChars="296" w:firstLine="710"/>
        <w:rPr>
          <w:bCs/>
          <w:iCs/>
        </w:rPr>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Методические указания для обучающихся по освоению дисциплины (модуля)</w:t>
      </w:r>
    </w:p>
    <w:p w:rsidR="008E5146" w:rsidRDefault="008E5146" w:rsidP="00027743">
      <w:pPr>
        <w:widowControl w:val="0"/>
        <w:tabs>
          <w:tab w:val="left" w:pos="1156"/>
        </w:tabs>
        <w:autoSpaceDE w:val="0"/>
        <w:autoSpaceDN w:val="0"/>
        <w:ind w:firstLineChars="296" w:firstLine="710"/>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5146" w:rsidRDefault="008E5146" w:rsidP="00027743">
      <w:pPr>
        <w:widowControl w:val="0"/>
        <w:tabs>
          <w:tab w:val="left" w:pos="1156"/>
        </w:tabs>
        <w:autoSpaceDE w:val="0"/>
        <w:autoSpaceDN w:val="0"/>
        <w:ind w:firstLineChars="296" w:firstLine="710"/>
        <w:jc w:val="both"/>
      </w:pPr>
      <w:r>
        <w:t>Самостоятельная работа студентов складывается из следующих составляющих:</w:t>
      </w:r>
    </w:p>
    <w:p w:rsidR="008E5146" w:rsidRDefault="008E5146" w:rsidP="00027743">
      <w:pPr>
        <w:widowControl w:val="0"/>
        <w:numPr>
          <w:ilvl w:val="0"/>
          <w:numId w:val="28"/>
        </w:numPr>
        <w:tabs>
          <w:tab w:val="left" w:pos="1156"/>
        </w:tabs>
        <w:autoSpaceDE w:val="0"/>
        <w:autoSpaceDN w:val="0"/>
        <w:ind w:firstLineChars="296" w:firstLine="710"/>
        <w:jc w:val="both"/>
      </w:pPr>
      <w:r>
        <w:t>работа с основной и дополнительной литературой, с материалами интернета и конспектами лекций;</w:t>
      </w:r>
    </w:p>
    <w:p w:rsidR="008E5146" w:rsidRDefault="008E5146" w:rsidP="00027743">
      <w:pPr>
        <w:widowControl w:val="0"/>
        <w:numPr>
          <w:ilvl w:val="0"/>
          <w:numId w:val="28"/>
        </w:numPr>
        <w:tabs>
          <w:tab w:val="left" w:pos="1156"/>
        </w:tabs>
        <w:autoSpaceDE w:val="0"/>
        <w:autoSpaceDN w:val="0"/>
        <w:ind w:firstLineChars="296" w:firstLine="710"/>
        <w:jc w:val="both"/>
      </w:pPr>
      <w:r>
        <w:t>внеаудиторная подготовка к  контрольным работам, выполнение докладов, рефератов и курсовых работ;</w:t>
      </w:r>
    </w:p>
    <w:p w:rsidR="008E5146" w:rsidRDefault="008E5146" w:rsidP="00027743">
      <w:pPr>
        <w:widowControl w:val="0"/>
        <w:numPr>
          <w:ilvl w:val="0"/>
          <w:numId w:val="28"/>
        </w:numPr>
        <w:tabs>
          <w:tab w:val="left" w:pos="1156"/>
        </w:tabs>
        <w:autoSpaceDE w:val="0"/>
        <w:autoSpaceDN w:val="0"/>
        <w:ind w:firstLineChars="296" w:firstLine="710"/>
        <w:jc w:val="both"/>
      </w:pPr>
      <w:r>
        <w:t>выполнение самостоятельных практических работ;</w:t>
      </w:r>
    </w:p>
    <w:p w:rsidR="008E5146" w:rsidRDefault="008E5146" w:rsidP="00027743">
      <w:pPr>
        <w:widowControl w:val="0"/>
        <w:numPr>
          <w:ilvl w:val="0"/>
          <w:numId w:val="28"/>
        </w:numPr>
        <w:tabs>
          <w:tab w:val="left" w:pos="1156"/>
        </w:tabs>
        <w:autoSpaceDE w:val="0"/>
        <w:autoSpaceDN w:val="0"/>
        <w:ind w:firstLineChars="296" w:firstLine="710"/>
        <w:jc w:val="both"/>
      </w:pPr>
      <w:r>
        <w:t>подготовка к  экзаменам (зачетам)  непосредственно перед ними.</w:t>
      </w:r>
    </w:p>
    <w:p w:rsidR="008E5146" w:rsidRDefault="008E5146" w:rsidP="00027743">
      <w:pPr>
        <w:tabs>
          <w:tab w:val="left" w:pos="1156"/>
        </w:tabs>
        <w:autoSpaceDE w:val="0"/>
        <w:autoSpaceDN w:val="0"/>
        <w:ind w:firstLineChars="296" w:firstLine="71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5146" w:rsidRDefault="008E5146" w:rsidP="00027743">
      <w:pPr>
        <w:widowControl w:val="0"/>
        <w:tabs>
          <w:tab w:val="left" w:pos="1156"/>
        </w:tabs>
        <w:autoSpaceDE w:val="0"/>
        <w:autoSpaceDN w:val="0"/>
        <w:ind w:firstLineChars="296" w:firstLine="71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5146" w:rsidRDefault="008E5146" w:rsidP="00027743">
      <w:pPr>
        <w:widowControl w:val="0"/>
        <w:tabs>
          <w:tab w:val="left" w:pos="1156"/>
        </w:tabs>
        <w:autoSpaceDE w:val="0"/>
        <w:autoSpaceDN w:val="0"/>
        <w:ind w:firstLineChars="296" w:firstLine="710"/>
        <w:jc w:val="both"/>
      </w:pPr>
      <w:r>
        <w:t>Для успешной сдачи  экзамена (зачета)  рекомендуется соблюдать следующие правила:</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Подготовка к экзамену (зачету) должна проводиться систематически, в течение </w:t>
      </w:r>
      <w:r>
        <w:lastRenderedPageBreak/>
        <w:t>всего семестра.</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Интенсивная подготовка должна начаться не позднее, чем за месяц до экзамена. </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5146" w:rsidRDefault="008E5146" w:rsidP="00027743">
      <w:pPr>
        <w:widowControl w:val="0"/>
        <w:tabs>
          <w:tab w:val="left" w:pos="1156"/>
        </w:tabs>
        <w:autoSpaceDE w:val="0"/>
        <w:autoSpaceDN w:val="0"/>
        <w:ind w:firstLineChars="296" w:firstLine="71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5146" w:rsidRDefault="008E5146" w:rsidP="00027743">
      <w:pPr>
        <w:widowControl w:val="0"/>
        <w:tabs>
          <w:tab w:val="left" w:pos="1156"/>
        </w:tabs>
        <w:autoSpaceDE w:val="0"/>
        <w:autoSpaceDN w:val="0"/>
        <w:ind w:firstLineChars="296" w:firstLine="71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5146" w:rsidRDefault="008E5146" w:rsidP="00027743">
      <w:pPr>
        <w:widowControl w:val="0"/>
        <w:tabs>
          <w:tab w:val="left" w:pos="1156"/>
        </w:tabs>
        <w:autoSpaceDE w:val="0"/>
        <w:autoSpaceDN w:val="0"/>
        <w:ind w:firstLineChars="296" w:firstLine="71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8E5146" w:rsidRDefault="008E5146" w:rsidP="00027743">
      <w:pPr>
        <w:tabs>
          <w:tab w:val="left" w:pos="1156"/>
        </w:tabs>
        <w:autoSpaceDE w:val="0"/>
        <w:autoSpaceDN w:val="0"/>
        <w:ind w:firstLineChars="296" w:firstLine="710"/>
        <w:jc w:val="both"/>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5146" w:rsidRDefault="008E5146" w:rsidP="00027743">
      <w:pPr>
        <w:tabs>
          <w:tab w:val="left" w:pos="1156"/>
        </w:tabs>
        <w:autoSpaceDE w:val="0"/>
        <w:autoSpaceDN w:val="0"/>
        <w:ind w:firstLineChars="296" w:firstLine="713"/>
        <w:jc w:val="both"/>
        <w:rPr>
          <w:b/>
          <w:bCs/>
          <w:i/>
          <w:iCs/>
        </w:rPr>
      </w:pPr>
    </w:p>
    <w:p w:rsidR="008E5146" w:rsidRPr="00027743" w:rsidRDefault="008E5146" w:rsidP="00027743">
      <w:pPr>
        <w:tabs>
          <w:tab w:val="left" w:pos="1156"/>
        </w:tabs>
        <w:autoSpaceDE w:val="0"/>
        <w:autoSpaceDN w:val="0"/>
        <w:ind w:firstLineChars="296" w:firstLine="710"/>
        <w:jc w:val="both"/>
        <w:rPr>
          <w:b/>
          <w:bCs/>
          <w:i/>
          <w:iCs/>
          <w:lang w:val="en-US"/>
        </w:rPr>
      </w:pPr>
      <w:r w:rsidRPr="00027743">
        <w:rPr>
          <w:lang w:val="en-US"/>
        </w:rPr>
        <w:t>1.</w:t>
      </w:r>
      <w:proofErr w:type="spellStart"/>
      <w:r>
        <w:t>Операционнаясистема</w:t>
      </w:r>
      <w:proofErr w:type="spellEnd"/>
      <w:r w:rsidRPr="00027743">
        <w:rPr>
          <w:lang w:val="en-US"/>
        </w:rPr>
        <w:t xml:space="preserve"> </w:t>
      </w:r>
      <w:r>
        <w:rPr>
          <w:lang w:val="en-US"/>
        </w:rPr>
        <w:t>Microsoft</w:t>
      </w:r>
      <w:r w:rsidRPr="00027743">
        <w:rPr>
          <w:lang w:val="en-US"/>
        </w:rPr>
        <w:t xml:space="preserve"> </w:t>
      </w:r>
      <w:r>
        <w:rPr>
          <w:lang w:val="en-US"/>
        </w:rPr>
        <w:t>Windows</w:t>
      </w:r>
    </w:p>
    <w:p w:rsidR="008E5146" w:rsidRPr="00027743" w:rsidRDefault="008E5146" w:rsidP="00027743">
      <w:pPr>
        <w:tabs>
          <w:tab w:val="left" w:pos="1156"/>
        </w:tabs>
        <w:autoSpaceDE w:val="0"/>
        <w:autoSpaceDN w:val="0"/>
        <w:ind w:firstLineChars="296" w:firstLine="710"/>
        <w:jc w:val="both"/>
        <w:rPr>
          <w:lang w:val="en-US"/>
        </w:rPr>
      </w:pPr>
      <w:proofErr w:type="gramStart"/>
      <w:r w:rsidRPr="00027743">
        <w:rPr>
          <w:lang w:val="en-US"/>
        </w:rPr>
        <w:t>2.</w:t>
      </w:r>
      <w:r>
        <w:rPr>
          <w:lang w:val="en-US"/>
        </w:rPr>
        <w:t>Microsoft</w:t>
      </w:r>
      <w:proofErr w:type="gramEnd"/>
      <w:r w:rsidRPr="00027743">
        <w:rPr>
          <w:lang w:val="en-US"/>
        </w:rPr>
        <w:t xml:space="preserve"> </w:t>
      </w:r>
      <w:r>
        <w:rPr>
          <w:lang w:val="en-US"/>
        </w:rPr>
        <w:t>Office</w:t>
      </w:r>
      <w:r w:rsidRPr="00027743">
        <w:rPr>
          <w:lang w:val="en-US"/>
        </w:rPr>
        <w:t xml:space="preserve"> 2010-2016</w:t>
      </w:r>
    </w:p>
    <w:p w:rsidR="008E5146" w:rsidRPr="00027743" w:rsidRDefault="008E5146" w:rsidP="00027743">
      <w:pPr>
        <w:tabs>
          <w:tab w:val="left" w:pos="1156"/>
        </w:tabs>
        <w:autoSpaceDE w:val="0"/>
        <w:autoSpaceDN w:val="0"/>
        <w:ind w:firstLineChars="296" w:firstLine="710"/>
        <w:jc w:val="both"/>
        <w:rPr>
          <w:lang w:val="en-US"/>
        </w:rPr>
      </w:pPr>
      <w:r w:rsidRPr="00027743">
        <w:rPr>
          <w:lang w:val="en-US"/>
        </w:rPr>
        <w:t>3.</w:t>
      </w:r>
      <w:r>
        <w:t>Антивирус</w:t>
      </w:r>
      <w:r w:rsidRPr="00027743">
        <w:rPr>
          <w:lang w:val="en-US"/>
        </w:rPr>
        <w:t xml:space="preserve"> </w:t>
      </w:r>
      <w:r>
        <w:rPr>
          <w:lang w:val="en-US"/>
        </w:rPr>
        <w:t>Kaspersky</w:t>
      </w:r>
      <w:r w:rsidRPr="00027743">
        <w:rPr>
          <w:lang w:val="en-US"/>
        </w:rPr>
        <w:t xml:space="preserve"> </w:t>
      </w:r>
      <w:r>
        <w:rPr>
          <w:lang w:val="en-US"/>
        </w:rPr>
        <w:t>Endpoint</w:t>
      </w:r>
      <w:r w:rsidRPr="00027743">
        <w:rPr>
          <w:lang w:val="en-US"/>
        </w:rPr>
        <w:t xml:space="preserve"> </w:t>
      </w:r>
      <w:r>
        <w:rPr>
          <w:lang w:val="en-US"/>
        </w:rPr>
        <w:t>Security</w:t>
      </w:r>
    </w:p>
    <w:p w:rsidR="008E5146" w:rsidRPr="00027743" w:rsidRDefault="008E5146" w:rsidP="00027743">
      <w:pPr>
        <w:tabs>
          <w:tab w:val="left" w:pos="1156"/>
        </w:tabs>
        <w:autoSpaceDE w:val="0"/>
        <w:autoSpaceDN w:val="0"/>
        <w:ind w:firstLineChars="296" w:firstLine="710"/>
        <w:jc w:val="both"/>
        <w:rPr>
          <w:lang w:val="en-US"/>
        </w:rPr>
      </w:pPr>
      <w:r w:rsidRPr="00027743">
        <w:rPr>
          <w:lang w:val="en-US"/>
        </w:rPr>
        <w:t>4.</w:t>
      </w:r>
      <w:r>
        <w:t>Программа</w:t>
      </w:r>
      <w:r w:rsidRPr="00027743">
        <w:rPr>
          <w:lang w:val="en-US"/>
        </w:rPr>
        <w:t xml:space="preserve"> </w:t>
      </w:r>
      <w:r>
        <w:t>для</w:t>
      </w:r>
      <w:r w:rsidRPr="00027743">
        <w:rPr>
          <w:lang w:val="en-US"/>
        </w:rPr>
        <w:t xml:space="preserve"> </w:t>
      </w:r>
      <w:r>
        <w:t>работы</w:t>
      </w:r>
      <w:r w:rsidRPr="00027743">
        <w:rPr>
          <w:lang w:val="en-US"/>
        </w:rPr>
        <w:t xml:space="preserve"> </w:t>
      </w:r>
      <w:r>
        <w:t>с</w:t>
      </w:r>
      <w:r w:rsidRPr="00027743">
        <w:rPr>
          <w:lang w:val="en-US"/>
        </w:rPr>
        <w:t xml:space="preserve"> </w:t>
      </w:r>
      <w:proofErr w:type="spellStart"/>
      <w:r>
        <w:rPr>
          <w:lang w:val="en-US"/>
        </w:rPr>
        <w:t>pdf</w:t>
      </w:r>
      <w:proofErr w:type="spellEnd"/>
      <w:r w:rsidRPr="00027743">
        <w:rPr>
          <w:lang w:val="en-US"/>
        </w:rPr>
        <w:t xml:space="preserve"> </w:t>
      </w:r>
      <w:r>
        <w:t>файлами</w:t>
      </w:r>
      <w:r w:rsidRPr="00027743">
        <w:rPr>
          <w:lang w:val="en-US"/>
        </w:rPr>
        <w:t xml:space="preserve"> </w:t>
      </w:r>
      <w:r>
        <w:rPr>
          <w:lang w:val="en-US"/>
        </w:rPr>
        <w:t>Adobe</w:t>
      </w:r>
      <w:r w:rsidRPr="00027743">
        <w:rPr>
          <w:lang w:val="en-US"/>
        </w:rPr>
        <w:t xml:space="preserve"> </w:t>
      </w:r>
      <w:r>
        <w:rPr>
          <w:lang w:val="en-US"/>
        </w:rPr>
        <w:t>Reader</w:t>
      </w:r>
    </w:p>
    <w:p w:rsidR="008E5146" w:rsidRDefault="008E5146" w:rsidP="00027743">
      <w:pPr>
        <w:tabs>
          <w:tab w:val="left" w:pos="1156"/>
        </w:tabs>
        <w:autoSpaceDE w:val="0"/>
        <w:autoSpaceDN w:val="0"/>
        <w:ind w:firstLineChars="296" w:firstLine="710"/>
        <w:jc w:val="both"/>
      </w:pPr>
      <w:r>
        <w:t>5.Архиватор 7-</w:t>
      </w:r>
      <w:r>
        <w:rPr>
          <w:lang w:val="en-US"/>
        </w:rPr>
        <w:t>zip</w:t>
      </w:r>
    </w:p>
    <w:p w:rsidR="008E5146" w:rsidRDefault="008E5146" w:rsidP="00027743">
      <w:pPr>
        <w:tabs>
          <w:tab w:val="left" w:pos="1156"/>
        </w:tabs>
        <w:autoSpaceDE w:val="0"/>
        <w:autoSpaceDN w:val="0"/>
        <w:ind w:firstLineChars="296" w:firstLine="710"/>
        <w:jc w:val="both"/>
      </w:pPr>
      <w:r>
        <w:t>6.Справочно-правовая система Консультант Плюс</w:t>
      </w:r>
    </w:p>
    <w:p w:rsidR="008E5146" w:rsidRDefault="008E5146" w:rsidP="00027743">
      <w:pPr>
        <w:tabs>
          <w:tab w:val="left" w:pos="1156"/>
        </w:tabs>
        <w:autoSpaceDE w:val="0"/>
        <w:autoSpaceDN w:val="0"/>
        <w:ind w:firstLineChars="296" w:firstLine="710"/>
        <w:jc w:val="both"/>
        <w:rPr>
          <w:b/>
          <w:bCs/>
          <w:i/>
          <w:iCs/>
        </w:rPr>
      </w:pPr>
      <w:r>
        <w:t>7.Справочно-правовая система Гарант</w:t>
      </w:r>
    </w:p>
    <w:p w:rsidR="008E5146" w:rsidRDefault="008E5146" w:rsidP="00027743">
      <w:pPr>
        <w:tabs>
          <w:tab w:val="left" w:pos="1156"/>
        </w:tabs>
        <w:autoSpaceDE w:val="0"/>
        <w:autoSpaceDN w:val="0"/>
        <w:ind w:firstLineChars="296" w:firstLine="713"/>
        <w:jc w:val="both"/>
        <w:rPr>
          <w:b/>
          <w:bCs/>
          <w:i/>
          <w:iCs/>
        </w:rPr>
      </w:pPr>
    </w:p>
    <w:p w:rsidR="008E5146" w:rsidRDefault="008E5146" w:rsidP="00027743">
      <w:pPr>
        <w:tabs>
          <w:tab w:val="left" w:pos="1156"/>
        </w:tabs>
        <w:autoSpaceDE w:val="0"/>
        <w:autoSpaceDN w:val="0"/>
        <w:ind w:firstLineChars="296" w:firstLine="713"/>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8E5146" w:rsidRDefault="008E5146" w:rsidP="00027743">
      <w:pPr>
        <w:tabs>
          <w:tab w:val="left" w:pos="1156"/>
        </w:tabs>
        <w:ind w:firstLineChars="296" w:firstLine="710"/>
        <w:contextualSpacing/>
        <w:jc w:val="both"/>
      </w:pPr>
      <w:r>
        <w:t>1.Проектор, ноутбук</w:t>
      </w:r>
    </w:p>
    <w:p w:rsidR="008E5146" w:rsidRDefault="008E5146" w:rsidP="00027743">
      <w:pPr>
        <w:tabs>
          <w:tab w:val="left" w:pos="1156"/>
        </w:tabs>
        <w:ind w:firstLineChars="296" w:firstLine="710"/>
        <w:contextualSpacing/>
        <w:jc w:val="both"/>
      </w:pPr>
      <w:r>
        <w:t xml:space="preserve">2.Проекционный экран </w:t>
      </w:r>
    </w:p>
    <w:p w:rsidR="008E5146" w:rsidRDefault="008E5146" w:rsidP="00027743">
      <w:pPr>
        <w:tabs>
          <w:tab w:val="left" w:pos="1156"/>
        </w:tabs>
        <w:ind w:firstLineChars="296" w:firstLine="710"/>
        <w:contextualSpacing/>
        <w:jc w:val="both"/>
      </w:pPr>
      <w:r>
        <w:t>3.Колонки</w:t>
      </w:r>
    </w:p>
    <w:p w:rsidR="008E5146" w:rsidRDefault="008E5146" w:rsidP="00027743">
      <w:pPr>
        <w:tabs>
          <w:tab w:val="left" w:pos="1156"/>
        </w:tabs>
        <w:autoSpaceDE w:val="0"/>
        <w:autoSpaceDN w:val="0"/>
        <w:ind w:firstLineChars="296" w:firstLine="710"/>
      </w:pPr>
    </w:p>
    <w:p w:rsidR="008E5146" w:rsidRDefault="008E5146" w:rsidP="00027743">
      <w:pPr>
        <w:numPr>
          <w:ilvl w:val="0"/>
          <w:numId w:val="29"/>
        </w:numPr>
        <w:tabs>
          <w:tab w:val="left" w:pos="1156"/>
        </w:tabs>
        <w:autoSpaceDE w:val="0"/>
        <w:autoSpaceDN w:val="0"/>
        <w:ind w:left="0" w:firstLineChars="296" w:firstLine="713"/>
        <w:jc w:val="both"/>
        <w:rPr>
          <w:b/>
          <w:bCs/>
          <w:i/>
          <w:iCs/>
        </w:rPr>
      </w:pPr>
      <w:r>
        <w:rPr>
          <w:b/>
          <w:bCs/>
          <w:i/>
          <w:iCs/>
        </w:rPr>
        <w:t>Образовательные технологии, используемые при освоении дисциплины</w:t>
      </w:r>
    </w:p>
    <w:p w:rsidR="008E5146" w:rsidRDefault="008E5146" w:rsidP="00027743">
      <w:pPr>
        <w:tabs>
          <w:tab w:val="left" w:pos="1156"/>
        </w:tabs>
        <w:ind w:firstLineChars="296" w:firstLine="710"/>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E5146" w:rsidRDefault="008E5146" w:rsidP="00027743">
      <w:pPr>
        <w:tabs>
          <w:tab w:val="left" w:pos="1156"/>
        </w:tabs>
        <w:ind w:firstLineChars="296" w:firstLine="710"/>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E5146" w:rsidRDefault="008E5146">
      <w:pPr>
        <w:tabs>
          <w:tab w:val="center" w:pos="4536"/>
          <w:tab w:val="right" w:pos="9072"/>
        </w:tabs>
        <w:ind w:firstLine="709"/>
        <w:jc w:val="both"/>
      </w:pPr>
    </w:p>
    <w:p w:rsidR="008E5146" w:rsidRDefault="008E5146">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8E5146" w:rsidRDefault="008E5146">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8E5146" w:rsidRDefault="008E5146">
      <w:pPr>
        <w:tabs>
          <w:tab w:val="center" w:pos="4536"/>
          <w:tab w:val="right" w:pos="9072"/>
        </w:tabs>
        <w:autoSpaceDE w:val="0"/>
        <w:autoSpaceDN w:val="0"/>
      </w:pPr>
      <w:r>
        <w:t>- практические занятия;</w:t>
      </w:r>
    </w:p>
    <w:p w:rsidR="008E5146" w:rsidRDefault="008E5146">
      <w:pPr>
        <w:tabs>
          <w:tab w:val="center" w:pos="4536"/>
          <w:tab w:val="right" w:pos="9072"/>
        </w:tabs>
        <w:autoSpaceDE w:val="0"/>
        <w:autoSpaceDN w:val="0"/>
      </w:pPr>
      <w:r>
        <w:t>- контрольные опросы;</w:t>
      </w:r>
    </w:p>
    <w:p w:rsidR="008E5146" w:rsidRDefault="008E5146">
      <w:pPr>
        <w:tabs>
          <w:tab w:val="center" w:pos="4536"/>
          <w:tab w:val="right" w:pos="9072"/>
        </w:tabs>
        <w:autoSpaceDE w:val="0"/>
        <w:autoSpaceDN w:val="0"/>
      </w:pPr>
      <w:r>
        <w:lastRenderedPageBreak/>
        <w:t>- консультации;</w:t>
      </w:r>
    </w:p>
    <w:p w:rsidR="008E5146" w:rsidRDefault="008E5146">
      <w:pPr>
        <w:tabs>
          <w:tab w:val="center" w:pos="4536"/>
          <w:tab w:val="right" w:pos="9072"/>
        </w:tabs>
        <w:autoSpaceDE w:val="0"/>
        <w:autoSpaceDN w:val="0"/>
      </w:pPr>
      <w:r>
        <w:t>- самостоятельная работа с учебной литературой;</w:t>
      </w:r>
    </w:p>
    <w:p w:rsidR="008E5146" w:rsidRDefault="008E5146">
      <w:pPr>
        <w:tabs>
          <w:tab w:val="center" w:pos="4536"/>
          <w:tab w:val="right" w:pos="9072"/>
        </w:tabs>
        <w:autoSpaceDE w:val="0"/>
        <w:autoSpaceDN w:val="0"/>
      </w:pPr>
      <w:r>
        <w:t>- подготовка и обсуждение презентаций.</w:t>
      </w:r>
    </w:p>
    <w:p w:rsidR="008E5146" w:rsidRDefault="008E5146">
      <w:pPr>
        <w:tabs>
          <w:tab w:val="center" w:pos="4536"/>
          <w:tab w:val="right" w:pos="9072"/>
        </w:tabs>
        <w:autoSpaceDE w:val="0"/>
        <w:autoSpaceDN w:val="0"/>
        <w:rPr>
          <w:b/>
          <w:bCs/>
        </w:rPr>
      </w:pPr>
      <w:r>
        <w:rPr>
          <w:b/>
          <w:bCs/>
        </w:rPr>
        <w:t>12.2. Активные и интерактивные методы и формы обучения</w:t>
      </w:r>
    </w:p>
    <w:p w:rsidR="008E5146" w:rsidRDefault="008E5146">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E5146" w:rsidRDefault="008E5146">
      <w:pPr>
        <w:tabs>
          <w:tab w:val="center" w:pos="4536"/>
          <w:tab w:val="right" w:pos="9072"/>
        </w:tabs>
        <w:autoSpaceDE w:val="0"/>
        <w:autoSpaceDN w:val="0"/>
        <w:rPr>
          <w:i/>
          <w:iCs/>
        </w:rPr>
      </w:pPr>
      <w:r>
        <w:rPr>
          <w:i/>
          <w:iCs/>
        </w:rPr>
        <w:t xml:space="preserve"> - сообщения с анализом;</w:t>
      </w:r>
    </w:p>
    <w:p w:rsidR="008E5146" w:rsidRDefault="008E5146">
      <w:pPr>
        <w:tabs>
          <w:tab w:val="center" w:pos="4536"/>
          <w:tab w:val="right" w:pos="9072"/>
        </w:tabs>
        <w:autoSpaceDE w:val="0"/>
        <w:autoSpaceDN w:val="0"/>
        <w:rPr>
          <w:i/>
          <w:iCs/>
        </w:rPr>
      </w:pPr>
      <w:r>
        <w:rPr>
          <w:i/>
          <w:iCs/>
        </w:rPr>
        <w:t xml:space="preserve"> - анализ проблемных ситуаций</w:t>
      </w:r>
    </w:p>
    <w:p w:rsidR="008E5146" w:rsidRDefault="008E5146">
      <w:pPr>
        <w:tabs>
          <w:tab w:val="center" w:pos="4536"/>
          <w:tab w:val="right" w:pos="9072"/>
        </w:tabs>
        <w:autoSpaceDE w:val="0"/>
        <w:autoSpaceDN w:val="0"/>
        <w:jc w:val="both"/>
        <w:rPr>
          <w:i/>
          <w:iCs/>
        </w:rPr>
      </w:pPr>
      <w:r>
        <w:rPr>
          <w:i/>
          <w:iCs/>
        </w:rPr>
        <w:t>- беседа.</w:t>
      </w:r>
      <w:r>
        <w:rPr>
          <w:i/>
          <w:iCs/>
        </w:rPr>
        <w:br w:type="page"/>
      </w:r>
    </w:p>
    <w:p w:rsidR="008E5146" w:rsidRDefault="008E5146">
      <w:pPr>
        <w:autoSpaceDE w:val="0"/>
        <w:autoSpaceDN w:val="0"/>
        <w:jc w:val="right"/>
      </w:pPr>
      <w:r>
        <w:t xml:space="preserve">Приложение </w:t>
      </w: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pP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rPr>
          <w:b/>
          <w:bCs/>
        </w:rPr>
      </w:pPr>
      <w:r>
        <w:rPr>
          <w:b/>
          <w:bCs/>
        </w:rPr>
        <w:t xml:space="preserve">ФОНД ОЦЕНОЧНЫХ СРЕДСТВ </w:t>
      </w:r>
    </w:p>
    <w:p w:rsidR="008E5146" w:rsidRDefault="008E5146">
      <w:pPr>
        <w:autoSpaceDE w:val="0"/>
        <w:autoSpaceDN w:val="0"/>
        <w:jc w:val="center"/>
        <w:rPr>
          <w:b/>
          <w:bCs/>
        </w:rPr>
      </w:pPr>
      <w:r>
        <w:rPr>
          <w:b/>
          <w:bCs/>
        </w:rPr>
        <w:t>ДЛЯ ПРОВЕДЕНИЯ ПРОМЕЖУТОЧНОЙ АТТЕСТАЦИИ</w:t>
      </w:r>
    </w:p>
    <w:p w:rsidR="008E5146" w:rsidRDefault="008E5146">
      <w:pPr>
        <w:autoSpaceDE w:val="0"/>
        <w:autoSpaceDN w:val="0"/>
        <w:jc w:val="center"/>
        <w:rPr>
          <w:b/>
          <w:bCs/>
        </w:rPr>
      </w:pPr>
      <w:r>
        <w:rPr>
          <w:b/>
          <w:bCs/>
        </w:rPr>
        <w:t>ПО ДИСЦИПЛИНЕ</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tabs>
          <w:tab w:val="left" w:leader="underscore" w:pos="9856"/>
        </w:tabs>
        <w:autoSpaceDE w:val="0"/>
        <w:autoSpaceDN w:val="0"/>
        <w:jc w:val="center"/>
        <w:rPr>
          <w:b/>
          <w:bCs/>
        </w:rPr>
      </w:pPr>
      <w:r>
        <w:rPr>
          <w:b/>
          <w:bCs/>
        </w:rPr>
        <w:t>«Введение в интеллектуальную собственность»</w:t>
      </w: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pPr>
    </w:p>
    <w:p w:rsidR="008E5146" w:rsidRDefault="008E5146">
      <w:pPr>
        <w:numPr>
          <w:ilvl w:val="0"/>
          <w:numId w:val="30"/>
        </w:numPr>
        <w:jc w:val="both"/>
        <w:rPr>
          <w:b/>
        </w:rPr>
      </w:pPr>
      <w:r>
        <w:rPr>
          <w:b/>
        </w:rPr>
        <w:t>Паспорт компетенций</w:t>
      </w:r>
    </w:p>
    <w:p w:rsidR="008E5146" w:rsidRDefault="008E514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5146">
        <w:trPr>
          <w:trHeight w:val="726"/>
        </w:trPr>
        <w:tc>
          <w:tcPr>
            <w:tcW w:w="2093" w:type="dxa"/>
          </w:tcPr>
          <w:p w:rsidR="008E5146" w:rsidRDefault="008E5146">
            <w:pPr>
              <w:widowControl w:val="0"/>
              <w:contextualSpacing/>
              <w:jc w:val="both"/>
            </w:pPr>
            <w:r>
              <w:t>Код оцениваемой компетенции (или её части)</w:t>
            </w:r>
          </w:p>
        </w:tc>
        <w:tc>
          <w:tcPr>
            <w:tcW w:w="1843" w:type="dxa"/>
          </w:tcPr>
          <w:p w:rsidR="008E5146" w:rsidRDefault="008E5146">
            <w:pPr>
              <w:widowControl w:val="0"/>
              <w:contextualSpacing/>
              <w:jc w:val="both"/>
            </w:pPr>
            <w:r>
              <w:t xml:space="preserve">Вид контроля </w:t>
            </w:r>
          </w:p>
        </w:tc>
        <w:tc>
          <w:tcPr>
            <w:tcW w:w="5953" w:type="dxa"/>
          </w:tcPr>
          <w:p w:rsidR="008E5146" w:rsidRDefault="008E5146">
            <w:pPr>
              <w:widowControl w:val="0"/>
              <w:contextualSpacing/>
              <w:jc w:val="both"/>
            </w:pPr>
            <w:r>
              <w:t xml:space="preserve">Компонент фонда оценочных средств </w:t>
            </w:r>
          </w:p>
        </w:tc>
      </w:tr>
      <w:tr w:rsidR="008E5146">
        <w:trPr>
          <w:trHeight w:val="614"/>
        </w:trPr>
        <w:tc>
          <w:tcPr>
            <w:tcW w:w="2093" w:type="dxa"/>
          </w:tcPr>
          <w:p w:rsidR="008E5146" w:rsidRDefault="008E5146">
            <w:r>
              <w:t>ПК-2</w:t>
            </w:r>
          </w:p>
        </w:tc>
        <w:tc>
          <w:tcPr>
            <w:tcW w:w="1843" w:type="dxa"/>
          </w:tcPr>
          <w:p w:rsidR="008E5146" w:rsidRDefault="008E5146">
            <w:r>
              <w:t>письменный</w:t>
            </w:r>
          </w:p>
        </w:tc>
        <w:tc>
          <w:tcPr>
            <w:tcW w:w="5953" w:type="dxa"/>
          </w:tcPr>
          <w:p w:rsidR="008E5146" w:rsidRDefault="008E5146">
            <w:r>
              <w:t xml:space="preserve">Практические задания, тест </w:t>
            </w:r>
          </w:p>
        </w:tc>
      </w:tr>
      <w:tr w:rsidR="008E5146">
        <w:trPr>
          <w:trHeight w:val="412"/>
        </w:trPr>
        <w:tc>
          <w:tcPr>
            <w:tcW w:w="2093" w:type="dxa"/>
          </w:tcPr>
          <w:p w:rsidR="008E5146" w:rsidRDefault="008E5146">
            <w:pPr>
              <w:widowControl w:val="0"/>
              <w:contextualSpacing/>
              <w:jc w:val="both"/>
            </w:pPr>
            <w:r>
              <w:t>ПК-4</w:t>
            </w:r>
          </w:p>
        </w:tc>
        <w:tc>
          <w:tcPr>
            <w:tcW w:w="1843" w:type="dxa"/>
          </w:tcPr>
          <w:p w:rsidR="008E5146" w:rsidRDefault="008E5146">
            <w:r>
              <w:t>письменный</w:t>
            </w:r>
          </w:p>
        </w:tc>
        <w:tc>
          <w:tcPr>
            <w:tcW w:w="5953" w:type="dxa"/>
          </w:tcPr>
          <w:p w:rsidR="008E5146" w:rsidRDefault="008E5146">
            <w:r>
              <w:t>Практические задания, тест</w:t>
            </w:r>
          </w:p>
        </w:tc>
      </w:tr>
      <w:tr w:rsidR="008E5146">
        <w:tc>
          <w:tcPr>
            <w:tcW w:w="2093" w:type="dxa"/>
          </w:tcPr>
          <w:p w:rsidR="008E5146" w:rsidRDefault="008E5146">
            <w:pPr>
              <w:widowControl w:val="0"/>
              <w:contextualSpacing/>
              <w:jc w:val="both"/>
            </w:pPr>
            <w:r>
              <w:t>ПК-2, ПК-4</w:t>
            </w:r>
          </w:p>
        </w:tc>
        <w:tc>
          <w:tcPr>
            <w:tcW w:w="1843" w:type="dxa"/>
          </w:tcPr>
          <w:p w:rsidR="008E5146" w:rsidRDefault="008E5146">
            <w:r>
              <w:t>устный</w:t>
            </w:r>
          </w:p>
        </w:tc>
        <w:tc>
          <w:tcPr>
            <w:tcW w:w="5953" w:type="dxa"/>
          </w:tcPr>
          <w:p w:rsidR="008E5146" w:rsidRDefault="008E5146">
            <w:r>
              <w:t>Вопросы к зачету</w:t>
            </w:r>
          </w:p>
        </w:tc>
      </w:tr>
    </w:tbl>
    <w:p w:rsidR="008E5146" w:rsidRDefault="008E5146">
      <w:pPr>
        <w:ind w:firstLine="567"/>
        <w:jc w:val="both"/>
      </w:pPr>
    </w:p>
    <w:p w:rsidR="008E5146" w:rsidRDefault="008E5146">
      <w:pPr>
        <w:jc w:val="both"/>
        <w:rPr>
          <w:b/>
          <w:lang w:eastAsia="en-US"/>
        </w:rPr>
      </w:pPr>
      <w:r>
        <w:rPr>
          <w:b/>
          <w:lang w:eastAsia="en-US"/>
        </w:rPr>
        <w:t>2. Критерии освоения компетенций</w:t>
      </w:r>
    </w:p>
    <w:p w:rsidR="008E5146" w:rsidRDefault="008E5146">
      <w:pPr>
        <w:jc w:val="both"/>
        <w:rPr>
          <w:lang w:eastAsia="en-US"/>
        </w:rPr>
      </w:pPr>
    </w:p>
    <w:p w:rsidR="008E5146" w:rsidRDefault="008E5146">
      <w:pPr>
        <w:ind w:firstLine="709"/>
        <w:jc w:val="both"/>
        <w:rPr>
          <w:lang w:eastAsia="en-US"/>
        </w:rPr>
      </w:pPr>
      <w:r>
        <w:rPr>
          <w:lang w:eastAsia="en-US"/>
        </w:rPr>
        <w:t>В качестве критериев освоения компетенций используются знания, умения, владения.</w:t>
      </w:r>
    </w:p>
    <w:p w:rsidR="008E5146" w:rsidRDefault="008E5146">
      <w:pPr>
        <w:jc w:val="center"/>
        <w:rPr>
          <w:b/>
          <w:bCs/>
          <w:lang w:eastAsia="en-US"/>
        </w:rPr>
      </w:pPr>
    </w:p>
    <w:p w:rsidR="008E5146" w:rsidRDefault="008E5146">
      <w:pPr>
        <w:jc w:val="center"/>
        <w:rPr>
          <w:b/>
          <w:bCs/>
          <w:lang w:eastAsia="en-US"/>
        </w:rPr>
      </w:pPr>
      <w:r>
        <w:rPr>
          <w:b/>
          <w:bCs/>
          <w:lang w:eastAsia="en-US"/>
        </w:rPr>
        <w:t xml:space="preserve">Критерии оценки знаний студентов </w:t>
      </w:r>
    </w:p>
    <w:p w:rsidR="008E5146" w:rsidRDefault="008E5146">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5146">
        <w:trPr>
          <w:jc w:val="center"/>
        </w:trPr>
        <w:tc>
          <w:tcPr>
            <w:tcW w:w="993" w:type="pct"/>
            <w:vAlign w:val="center"/>
          </w:tcPr>
          <w:p w:rsidR="008E5146" w:rsidRDefault="008E5146">
            <w:pPr>
              <w:jc w:val="center"/>
              <w:rPr>
                <w:b/>
                <w:lang w:eastAsia="en-US"/>
              </w:rPr>
            </w:pPr>
            <w:r>
              <w:rPr>
                <w:b/>
                <w:lang w:eastAsia="en-US"/>
              </w:rPr>
              <w:t>Шкала оценивания</w:t>
            </w:r>
          </w:p>
        </w:tc>
        <w:tc>
          <w:tcPr>
            <w:tcW w:w="4007"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993" w:type="pct"/>
            <w:vAlign w:val="center"/>
          </w:tcPr>
          <w:p w:rsidR="008E5146" w:rsidRDefault="008E5146">
            <w:pPr>
              <w:jc w:val="center"/>
              <w:rPr>
                <w:b/>
                <w:lang w:eastAsia="en-US"/>
              </w:rPr>
            </w:pPr>
            <w:r>
              <w:rPr>
                <w:b/>
                <w:lang w:eastAsia="en-US"/>
              </w:rPr>
              <w:t>Отлично</w:t>
            </w:r>
          </w:p>
        </w:tc>
        <w:tc>
          <w:tcPr>
            <w:tcW w:w="4007" w:type="pct"/>
          </w:tcPr>
          <w:p w:rsidR="008E5146" w:rsidRDefault="008E5146">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5146" w:rsidRDefault="008E5146">
            <w:pPr>
              <w:jc w:val="both"/>
              <w:rPr>
                <w:bCs/>
                <w:lang w:eastAsia="en-US"/>
              </w:rPr>
            </w:pPr>
            <w:r>
              <w:rPr>
                <w:bCs/>
                <w:lang w:eastAsia="en-US"/>
              </w:rPr>
              <w:t>- делает квалифицированные выводы и обобщения;</w:t>
            </w:r>
          </w:p>
          <w:p w:rsidR="008E5146" w:rsidRDefault="008E5146">
            <w:pPr>
              <w:jc w:val="both"/>
              <w:rPr>
                <w:bCs/>
                <w:lang w:eastAsia="en-US"/>
              </w:rPr>
            </w:pPr>
            <w:r>
              <w:rPr>
                <w:bCs/>
                <w:lang w:eastAsia="en-US"/>
              </w:rPr>
              <w:t>- владеет на высококвалифицированном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Хорошо</w:t>
            </w:r>
          </w:p>
        </w:tc>
        <w:tc>
          <w:tcPr>
            <w:tcW w:w="4007" w:type="pct"/>
          </w:tcPr>
          <w:p w:rsidR="008E5146" w:rsidRDefault="008E5146">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E5146" w:rsidRDefault="008E5146">
            <w:pPr>
              <w:jc w:val="both"/>
              <w:rPr>
                <w:bCs/>
                <w:lang w:eastAsia="en-US"/>
              </w:rPr>
            </w:pPr>
            <w:r>
              <w:rPr>
                <w:bCs/>
                <w:lang w:eastAsia="en-US"/>
              </w:rPr>
              <w:t>- затрудняется в формулировании квалифицированных выводов и обобщений;</w:t>
            </w:r>
          </w:p>
          <w:p w:rsidR="008E5146" w:rsidRDefault="008E5146">
            <w:pPr>
              <w:jc w:val="both"/>
              <w:rPr>
                <w:bCs/>
                <w:lang w:eastAsia="en-US"/>
              </w:rPr>
            </w:pPr>
            <w:r>
              <w:rPr>
                <w:bCs/>
                <w:lang w:eastAsia="en-US"/>
              </w:rPr>
              <w:t>- владеет на достаточном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Удовлетворительно</w:t>
            </w:r>
          </w:p>
        </w:tc>
        <w:tc>
          <w:tcPr>
            <w:tcW w:w="4007" w:type="pct"/>
          </w:tcPr>
          <w:p w:rsidR="008E5146" w:rsidRDefault="008E5146">
            <w:pPr>
              <w:jc w:val="both"/>
              <w:rPr>
                <w:bCs/>
                <w:lang w:eastAsia="en-US"/>
              </w:rPr>
            </w:pPr>
            <w:r>
              <w:rPr>
                <w:bCs/>
                <w:lang w:eastAsia="en-US"/>
              </w:rPr>
              <w:t>- студент ориентируется в материале, однако затрудняется в его изложении;</w:t>
            </w:r>
          </w:p>
          <w:p w:rsidR="008E5146" w:rsidRDefault="008E5146">
            <w:pPr>
              <w:jc w:val="both"/>
              <w:rPr>
                <w:bCs/>
                <w:lang w:eastAsia="en-US"/>
              </w:rPr>
            </w:pPr>
            <w:r>
              <w:rPr>
                <w:bCs/>
                <w:lang w:eastAsia="en-US"/>
              </w:rPr>
              <w:t>- показывает недостаточность знаний основной и дополнительной литературы;</w:t>
            </w:r>
          </w:p>
          <w:p w:rsidR="008E5146" w:rsidRDefault="008E5146">
            <w:pPr>
              <w:jc w:val="both"/>
              <w:rPr>
                <w:bCs/>
                <w:lang w:eastAsia="en-US"/>
              </w:rPr>
            </w:pPr>
            <w:r>
              <w:rPr>
                <w:bCs/>
                <w:lang w:eastAsia="en-US"/>
              </w:rPr>
              <w:t>- слабо аргументирует научные положения;</w:t>
            </w:r>
          </w:p>
          <w:p w:rsidR="008E5146" w:rsidRDefault="008E5146">
            <w:pPr>
              <w:jc w:val="both"/>
              <w:rPr>
                <w:bCs/>
                <w:lang w:eastAsia="en-US"/>
              </w:rPr>
            </w:pPr>
            <w:r>
              <w:rPr>
                <w:bCs/>
                <w:lang w:eastAsia="en-US"/>
              </w:rPr>
              <w:t>- практически не способен сформулировать выводы и обобщения;</w:t>
            </w:r>
          </w:p>
          <w:p w:rsidR="008E5146" w:rsidRDefault="008E5146">
            <w:pPr>
              <w:jc w:val="both"/>
              <w:rPr>
                <w:bCs/>
                <w:lang w:eastAsia="en-US"/>
              </w:rPr>
            </w:pPr>
            <w:r>
              <w:rPr>
                <w:bCs/>
                <w:lang w:eastAsia="en-US"/>
              </w:rPr>
              <w:t>- частично владеет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Неудовлетворительно</w:t>
            </w:r>
          </w:p>
        </w:tc>
        <w:tc>
          <w:tcPr>
            <w:tcW w:w="4007" w:type="pct"/>
          </w:tcPr>
          <w:p w:rsidR="008E5146" w:rsidRDefault="008E5146">
            <w:pPr>
              <w:jc w:val="both"/>
              <w:rPr>
                <w:bCs/>
                <w:lang w:eastAsia="en-US"/>
              </w:rPr>
            </w:pPr>
            <w:r>
              <w:rPr>
                <w:bCs/>
                <w:lang w:eastAsia="en-US"/>
              </w:rPr>
              <w:t>- студент не усвоил значительной части материала;</w:t>
            </w:r>
          </w:p>
          <w:p w:rsidR="008E5146" w:rsidRDefault="008E5146">
            <w:pPr>
              <w:jc w:val="both"/>
              <w:rPr>
                <w:bCs/>
                <w:lang w:eastAsia="en-US"/>
              </w:rPr>
            </w:pPr>
            <w:r>
              <w:rPr>
                <w:bCs/>
                <w:lang w:eastAsia="en-US"/>
              </w:rPr>
              <w:t>-  не может аргументировать научные положения;</w:t>
            </w:r>
          </w:p>
          <w:p w:rsidR="008E5146" w:rsidRDefault="008E5146">
            <w:pPr>
              <w:jc w:val="both"/>
              <w:rPr>
                <w:bCs/>
                <w:lang w:eastAsia="en-US"/>
              </w:rPr>
            </w:pPr>
            <w:r>
              <w:rPr>
                <w:bCs/>
                <w:lang w:eastAsia="en-US"/>
              </w:rPr>
              <w:t>- не формулирует квалифицированных выводов и обобщений;</w:t>
            </w:r>
          </w:p>
          <w:p w:rsidR="008E5146" w:rsidRDefault="008E5146">
            <w:pPr>
              <w:jc w:val="both"/>
              <w:rPr>
                <w:bCs/>
                <w:lang w:eastAsia="en-US"/>
              </w:rPr>
            </w:pPr>
            <w:r>
              <w:rPr>
                <w:bCs/>
                <w:lang w:eastAsia="en-US"/>
              </w:rPr>
              <w:t>- не владеет системой понятий.</w:t>
            </w:r>
          </w:p>
        </w:tc>
      </w:tr>
    </w:tbl>
    <w:p w:rsidR="008E5146" w:rsidRDefault="008E5146">
      <w:pPr>
        <w:jc w:val="center"/>
        <w:rPr>
          <w:bCs/>
          <w:lang w:eastAsia="en-US"/>
        </w:rPr>
      </w:pPr>
    </w:p>
    <w:p w:rsidR="008E5146" w:rsidRDefault="008E5146">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8E5146" w:rsidRDefault="008E5146">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E5146">
        <w:trPr>
          <w:jc w:val="center"/>
        </w:trPr>
        <w:tc>
          <w:tcPr>
            <w:tcW w:w="1371" w:type="pct"/>
            <w:vAlign w:val="center"/>
          </w:tcPr>
          <w:p w:rsidR="008E5146" w:rsidRDefault="008E5146">
            <w:pPr>
              <w:jc w:val="center"/>
              <w:rPr>
                <w:b/>
                <w:lang w:eastAsia="en-US"/>
              </w:rPr>
            </w:pPr>
            <w:r>
              <w:rPr>
                <w:b/>
                <w:lang w:eastAsia="en-US"/>
              </w:rPr>
              <w:t>Шкала оценивания</w:t>
            </w:r>
          </w:p>
        </w:tc>
        <w:tc>
          <w:tcPr>
            <w:tcW w:w="3629"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71" w:type="pct"/>
            <w:vAlign w:val="center"/>
          </w:tcPr>
          <w:p w:rsidR="008E5146" w:rsidRDefault="008E5146">
            <w:pPr>
              <w:jc w:val="center"/>
              <w:rPr>
                <w:b/>
                <w:lang w:eastAsia="en-US"/>
              </w:rPr>
            </w:pPr>
            <w:r>
              <w:rPr>
                <w:b/>
                <w:lang w:eastAsia="en-US"/>
              </w:rPr>
              <w:t>Отлично</w:t>
            </w:r>
          </w:p>
        </w:tc>
        <w:tc>
          <w:tcPr>
            <w:tcW w:w="3629" w:type="pct"/>
          </w:tcPr>
          <w:p w:rsidR="008E5146" w:rsidRDefault="008E5146">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5146">
        <w:trPr>
          <w:jc w:val="center"/>
        </w:trPr>
        <w:tc>
          <w:tcPr>
            <w:tcW w:w="1371" w:type="pct"/>
            <w:vAlign w:val="center"/>
          </w:tcPr>
          <w:p w:rsidR="008E5146" w:rsidRDefault="008E5146">
            <w:pPr>
              <w:jc w:val="center"/>
              <w:rPr>
                <w:b/>
                <w:lang w:eastAsia="en-US"/>
              </w:rPr>
            </w:pPr>
            <w:r>
              <w:rPr>
                <w:b/>
                <w:lang w:eastAsia="en-US"/>
              </w:rPr>
              <w:lastRenderedPageBreak/>
              <w:t>Хорошо</w:t>
            </w:r>
          </w:p>
        </w:tc>
        <w:tc>
          <w:tcPr>
            <w:tcW w:w="3629" w:type="pct"/>
          </w:tcPr>
          <w:p w:rsidR="008E5146" w:rsidRDefault="008E5146">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Удовлетворительно</w:t>
            </w:r>
          </w:p>
        </w:tc>
        <w:tc>
          <w:tcPr>
            <w:tcW w:w="3629" w:type="pct"/>
          </w:tcPr>
          <w:p w:rsidR="008E5146" w:rsidRDefault="008E5146">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Неудовлетворительно</w:t>
            </w:r>
          </w:p>
        </w:tc>
        <w:tc>
          <w:tcPr>
            <w:tcW w:w="3629" w:type="pct"/>
          </w:tcPr>
          <w:p w:rsidR="008E5146" w:rsidRDefault="008E5146">
            <w:pPr>
              <w:rPr>
                <w:bCs/>
                <w:lang w:eastAsia="en-US"/>
              </w:rPr>
            </w:pPr>
            <w:r>
              <w:rPr>
                <w:bCs/>
                <w:lang w:eastAsia="en-US"/>
              </w:rPr>
              <w:t xml:space="preserve">студент не решил учебно-профессиональную задачу или задание. </w:t>
            </w:r>
          </w:p>
        </w:tc>
      </w:tr>
    </w:tbl>
    <w:p w:rsidR="008E5146" w:rsidRDefault="008E5146">
      <w:pPr>
        <w:jc w:val="center"/>
        <w:rPr>
          <w:bCs/>
          <w:lang w:eastAsia="en-US"/>
        </w:rPr>
      </w:pPr>
    </w:p>
    <w:p w:rsidR="008E5146" w:rsidRDefault="008E5146">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5146">
        <w:trPr>
          <w:jc w:val="center"/>
        </w:trPr>
        <w:tc>
          <w:tcPr>
            <w:tcW w:w="1390" w:type="pct"/>
            <w:vAlign w:val="center"/>
          </w:tcPr>
          <w:p w:rsidR="008E5146" w:rsidRDefault="008E5146">
            <w:pPr>
              <w:jc w:val="center"/>
              <w:rPr>
                <w:b/>
                <w:lang w:eastAsia="en-US"/>
              </w:rPr>
            </w:pPr>
            <w:r>
              <w:rPr>
                <w:b/>
                <w:lang w:eastAsia="en-US"/>
              </w:rPr>
              <w:t>Шкала оценивания</w:t>
            </w:r>
          </w:p>
        </w:tc>
        <w:tc>
          <w:tcPr>
            <w:tcW w:w="3610"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90" w:type="pct"/>
          </w:tcPr>
          <w:p w:rsidR="008E5146" w:rsidRDefault="008E5146">
            <w:pPr>
              <w:jc w:val="center"/>
              <w:rPr>
                <w:b/>
                <w:lang w:eastAsia="en-US"/>
              </w:rPr>
            </w:pPr>
            <w:r>
              <w:rPr>
                <w:b/>
                <w:lang w:eastAsia="en-US"/>
              </w:rPr>
              <w:t>Отлично</w:t>
            </w:r>
          </w:p>
        </w:tc>
        <w:tc>
          <w:tcPr>
            <w:tcW w:w="3610" w:type="pct"/>
          </w:tcPr>
          <w:p w:rsidR="008E5146" w:rsidRDefault="008E5146">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5146">
        <w:trPr>
          <w:jc w:val="center"/>
        </w:trPr>
        <w:tc>
          <w:tcPr>
            <w:tcW w:w="1390" w:type="pct"/>
          </w:tcPr>
          <w:p w:rsidR="008E5146" w:rsidRDefault="008E5146">
            <w:pPr>
              <w:jc w:val="center"/>
              <w:rPr>
                <w:b/>
                <w:lang w:eastAsia="en-US"/>
              </w:rPr>
            </w:pPr>
            <w:r>
              <w:rPr>
                <w:b/>
                <w:lang w:eastAsia="en-US"/>
              </w:rPr>
              <w:t>Хорошо</w:t>
            </w:r>
          </w:p>
        </w:tc>
        <w:tc>
          <w:tcPr>
            <w:tcW w:w="3610" w:type="pct"/>
          </w:tcPr>
          <w:p w:rsidR="008E5146" w:rsidRDefault="008E5146">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8E5146">
        <w:trPr>
          <w:jc w:val="center"/>
        </w:trPr>
        <w:tc>
          <w:tcPr>
            <w:tcW w:w="1390" w:type="pct"/>
          </w:tcPr>
          <w:p w:rsidR="008E5146" w:rsidRDefault="008E5146">
            <w:pPr>
              <w:jc w:val="center"/>
              <w:rPr>
                <w:b/>
                <w:lang w:eastAsia="en-US"/>
              </w:rPr>
            </w:pPr>
            <w:r>
              <w:rPr>
                <w:b/>
                <w:lang w:eastAsia="en-US"/>
              </w:rPr>
              <w:t>Удовлетворительно</w:t>
            </w:r>
          </w:p>
        </w:tc>
        <w:tc>
          <w:tcPr>
            <w:tcW w:w="3610" w:type="pct"/>
          </w:tcPr>
          <w:p w:rsidR="008E5146" w:rsidRDefault="008E5146">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5146">
        <w:trPr>
          <w:jc w:val="center"/>
        </w:trPr>
        <w:tc>
          <w:tcPr>
            <w:tcW w:w="1390" w:type="pct"/>
          </w:tcPr>
          <w:p w:rsidR="008E5146" w:rsidRDefault="008E5146">
            <w:pPr>
              <w:jc w:val="center"/>
              <w:rPr>
                <w:b/>
                <w:lang w:eastAsia="en-US"/>
              </w:rPr>
            </w:pPr>
            <w:r>
              <w:rPr>
                <w:b/>
                <w:lang w:eastAsia="en-US"/>
              </w:rPr>
              <w:t>Неудовлетворительно</w:t>
            </w:r>
          </w:p>
        </w:tc>
        <w:tc>
          <w:tcPr>
            <w:tcW w:w="3610" w:type="pct"/>
          </w:tcPr>
          <w:p w:rsidR="008E5146" w:rsidRDefault="008E5146">
            <w:pPr>
              <w:rPr>
                <w:bCs/>
                <w:lang w:eastAsia="en-US"/>
              </w:rPr>
            </w:pPr>
            <w:r>
              <w:rPr>
                <w:bCs/>
                <w:lang w:eastAsia="en-US"/>
              </w:rPr>
              <w:t>не выполнены требования, предъявляемые к навыкам, оцениваемым “удовлетворительно”.</w:t>
            </w:r>
          </w:p>
        </w:tc>
      </w:tr>
    </w:tbl>
    <w:p w:rsidR="008E5146" w:rsidRDefault="008E5146">
      <w:pPr>
        <w:ind w:left="360"/>
        <w:jc w:val="both"/>
        <w:rPr>
          <w:b/>
        </w:rPr>
      </w:pPr>
    </w:p>
    <w:p w:rsidR="008E5146" w:rsidRDefault="008E5146" w:rsidP="00027743">
      <w:pPr>
        <w:ind w:firstLineChars="296" w:firstLine="713"/>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5146" w:rsidRDefault="008E5146">
      <w:pPr>
        <w:pStyle w:val="a5"/>
        <w:rPr>
          <w:b/>
        </w:rPr>
      </w:pPr>
    </w:p>
    <w:p w:rsidR="008E5146" w:rsidRDefault="008E5146">
      <w:pPr>
        <w:autoSpaceDE w:val="0"/>
        <w:autoSpaceDN w:val="0"/>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8E5146" w:rsidRDefault="008E5146">
      <w:pPr>
        <w:autoSpaceDE w:val="0"/>
        <w:autoSpaceDN w:val="0"/>
        <w:jc w:val="center"/>
        <w:rPr>
          <w:b/>
        </w:rPr>
      </w:pPr>
    </w:p>
    <w:p w:rsidR="008E5146" w:rsidRDefault="008E5146">
      <w:pPr>
        <w:autoSpaceDE w:val="0"/>
        <w:autoSpaceDN w:val="0"/>
        <w:jc w:val="center"/>
        <w:rPr>
          <w:b/>
        </w:rPr>
      </w:pPr>
      <w:r>
        <w:rPr>
          <w:b/>
        </w:rPr>
        <w:t>Примерные вопросы теста</w:t>
      </w:r>
    </w:p>
    <w:p w:rsidR="008E5146" w:rsidRDefault="008E5146">
      <w:pPr>
        <w:autoSpaceDE w:val="0"/>
        <w:autoSpaceDN w:val="0"/>
        <w:jc w:val="center"/>
        <w:rPr>
          <w:b/>
        </w:rPr>
      </w:pPr>
    </w:p>
    <w:p w:rsidR="008E5146" w:rsidRDefault="008E5146">
      <w:pPr>
        <w:shd w:val="clear" w:color="auto" w:fill="FFFFFF"/>
        <w:textAlignment w:val="baseline"/>
        <w:rPr>
          <w:color w:val="000000"/>
        </w:rPr>
      </w:pPr>
      <w:r>
        <w:t xml:space="preserve">1. </w:t>
      </w:r>
      <w:r>
        <w:rPr>
          <w:color w:val="000000"/>
        </w:rPr>
        <w:t>К объектам интеллектуальной собственности относятся:</w:t>
      </w:r>
      <w:r>
        <w:rPr>
          <w:color w:val="000000"/>
        </w:rPr>
        <w:br/>
        <w:t>селекционные достижения;</w:t>
      </w:r>
      <w:r>
        <w:rPr>
          <w:color w:val="000000"/>
        </w:rPr>
        <w:br/>
        <w:t>товары и услуги;</w:t>
      </w:r>
      <w:r>
        <w:rPr>
          <w:color w:val="000000"/>
        </w:rPr>
        <w:br/>
      </w:r>
      <w:r>
        <w:t>произведения прикладного искусства;</w:t>
      </w:r>
      <w:r>
        <w:br/>
        <w:t>секреты производства (ноу-хау);</w:t>
      </w:r>
      <w:r>
        <w:br/>
        <w:t>фонограммы;</w:t>
      </w:r>
      <w:r>
        <w:br/>
        <w:t>логотипы;</w:t>
      </w:r>
      <w:r>
        <w:br/>
        <w:t>музыкальные произведения.</w:t>
      </w:r>
    </w:p>
    <w:p w:rsidR="008E5146" w:rsidRDefault="008E5146">
      <w:pPr>
        <w:shd w:val="clear" w:color="auto" w:fill="FFFFFF"/>
        <w:textAlignment w:val="baseline"/>
        <w:rPr>
          <w:color w:val="000000"/>
        </w:rPr>
      </w:pPr>
      <w:r>
        <w:rPr>
          <w:color w:val="000000"/>
        </w:rPr>
        <w:t>2.Правовая охрана каких объектов интеллектуальной собственности возникает в силу факта их создания:</w:t>
      </w:r>
      <w:r>
        <w:rPr>
          <w:color w:val="000000"/>
        </w:rPr>
        <w:br/>
      </w:r>
      <w:r>
        <w:t>литературных произведений;</w:t>
      </w:r>
      <w:r>
        <w:br/>
        <w:t>изобретений;</w:t>
      </w:r>
      <w:r>
        <w:br/>
        <w:t>компьютерных программ;</w:t>
      </w:r>
      <w:r>
        <w:br/>
        <w:t>фотографий;</w:t>
      </w:r>
      <w:r>
        <w:rPr>
          <w:color w:val="000000"/>
        </w:rPr>
        <w:br/>
        <w:t>промышленных образцов.</w:t>
      </w:r>
      <w:r>
        <w:rPr>
          <w:color w:val="000000"/>
        </w:rPr>
        <w:br/>
        <w:t>3.Результат интеллектуальной деятельности может одновременно использоваться:</w:t>
      </w:r>
      <w:r>
        <w:rPr>
          <w:color w:val="000000"/>
        </w:rPr>
        <w:br/>
        <w:t>одним лицом;</w:t>
      </w:r>
      <w:r>
        <w:rPr>
          <w:color w:val="000000"/>
        </w:rPr>
        <w:br/>
        <w:t>группой лиц до 10 человек;</w:t>
      </w:r>
      <w:r>
        <w:rPr>
          <w:color w:val="000000"/>
        </w:rPr>
        <w:br/>
        <w:t>группой лиц более 10 человек;</w:t>
      </w:r>
      <w:r>
        <w:rPr>
          <w:color w:val="000000"/>
        </w:rPr>
        <w:br/>
      </w:r>
      <w:r>
        <w:t>неограниченным кругом лиц.</w:t>
      </w:r>
    </w:p>
    <w:p w:rsidR="008E5146" w:rsidRDefault="008E5146">
      <w:r>
        <w:rPr>
          <w:color w:val="000000"/>
        </w:rPr>
        <w:t>4. К объектам авторского права относятся:</w:t>
      </w:r>
      <w:r>
        <w:rPr>
          <w:color w:val="000000"/>
        </w:rPr>
        <w:br/>
        <w:t>новые сорта растений;</w:t>
      </w:r>
      <w:r>
        <w:rPr>
          <w:color w:val="000000"/>
        </w:rPr>
        <w:br/>
      </w:r>
      <w:r>
        <w:t>музыкальные произведения;</w:t>
      </w:r>
      <w:r>
        <w:br/>
        <w:t>товарные знаки;</w:t>
      </w:r>
    </w:p>
    <w:p w:rsidR="008E5146" w:rsidRDefault="008E5146">
      <w:pPr>
        <w:rPr>
          <w:lang w:val="uk-UA"/>
        </w:rPr>
      </w:pPr>
      <w:r>
        <w:t>идеи, концепции, открытия;</w:t>
      </w:r>
      <w:r>
        <w:br/>
        <w:t>научные статьи.</w:t>
      </w:r>
      <w:r>
        <w:rPr>
          <w:lang w:val="uk-UA"/>
        </w:rPr>
        <w:t xml:space="preserve"> </w:t>
      </w:r>
    </w:p>
    <w:p w:rsidR="008E5146" w:rsidRDefault="008E5146">
      <w:r>
        <w:rPr>
          <w:lang w:val="uk-UA"/>
        </w:rPr>
        <w:t xml:space="preserve">5. </w:t>
      </w:r>
      <w:proofErr w:type="spellStart"/>
      <w:r>
        <w:rPr>
          <w:lang w:val="uk-UA"/>
        </w:rPr>
        <w:t>Авторское</w:t>
      </w:r>
      <w:proofErr w:type="spellEnd"/>
      <w:r>
        <w:rPr>
          <w:lang w:val="uk-UA"/>
        </w:rPr>
        <w:t xml:space="preserve"> право </w:t>
      </w:r>
      <w:proofErr w:type="spellStart"/>
      <w:r>
        <w:rPr>
          <w:lang w:val="uk-UA"/>
        </w:rPr>
        <w:t>возникает</w:t>
      </w:r>
      <w:proofErr w:type="spellEnd"/>
      <w:r>
        <w:rPr>
          <w:lang w:val="uk-UA"/>
        </w:rPr>
        <w:t>:</w:t>
      </w:r>
    </w:p>
    <w:p w:rsidR="008E5146" w:rsidRDefault="008E5146">
      <w:r>
        <w:rPr>
          <w:lang w:val="uk-UA"/>
        </w:rPr>
        <w:t xml:space="preserve">с </w:t>
      </w:r>
      <w:proofErr w:type="spellStart"/>
      <w:r>
        <w:rPr>
          <w:lang w:val="uk-UA"/>
        </w:rPr>
        <w:t>момента</w:t>
      </w:r>
      <w:proofErr w:type="spellEnd"/>
      <w:r>
        <w:rPr>
          <w:lang w:val="uk-UA"/>
        </w:rPr>
        <w:t xml:space="preserve"> </w:t>
      </w:r>
      <w:proofErr w:type="spellStart"/>
      <w:r>
        <w:rPr>
          <w:lang w:val="uk-UA"/>
        </w:rPr>
        <w:t>возникновения</w:t>
      </w:r>
      <w:proofErr w:type="spellEnd"/>
      <w:r>
        <w:rPr>
          <w:lang w:val="uk-UA"/>
        </w:rPr>
        <w:t xml:space="preserve"> </w:t>
      </w:r>
      <w:proofErr w:type="spellStart"/>
      <w:r>
        <w:rPr>
          <w:lang w:val="uk-UA"/>
        </w:rPr>
        <w:t>идеи</w:t>
      </w:r>
      <w:proofErr w:type="spellEnd"/>
      <w:r>
        <w:rPr>
          <w:lang w:val="uk-UA"/>
        </w:rPr>
        <w:t xml:space="preserve"> </w:t>
      </w:r>
      <w:proofErr w:type="spellStart"/>
      <w:r>
        <w:rPr>
          <w:lang w:val="uk-UA"/>
        </w:rPr>
        <w:t>произведения</w:t>
      </w:r>
      <w:proofErr w:type="spellEnd"/>
      <w:r>
        <w:rPr>
          <w:lang w:val="uk-UA"/>
        </w:rPr>
        <w:t>;</w:t>
      </w:r>
    </w:p>
    <w:p w:rsidR="008E5146" w:rsidRDefault="008E5146">
      <w:proofErr w:type="spellStart"/>
      <w:r>
        <w:rPr>
          <w:lang w:val="uk-UA"/>
        </w:rPr>
        <w:t>после</w:t>
      </w:r>
      <w:proofErr w:type="spellEnd"/>
      <w:r>
        <w:rPr>
          <w:lang w:val="uk-UA"/>
        </w:rPr>
        <w:t xml:space="preserve"> </w:t>
      </w:r>
      <w:proofErr w:type="spellStart"/>
      <w:r>
        <w:rPr>
          <w:lang w:val="uk-UA"/>
        </w:rPr>
        <w:t>регистрации</w:t>
      </w:r>
      <w:proofErr w:type="spellEnd"/>
      <w:r>
        <w:rPr>
          <w:lang w:val="uk-UA"/>
        </w:rPr>
        <w:t xml:space="preserve"> </w:t>
      </w:r>
      <w:proofErr w:type="spellStart"/>
      <w:r>
        <w:rPr>
          <w:lang w:val="uk-UA"/>
        </w:rPr>
        <w:t>произведения</w:t>
      </w:r>
      <w:proofErr w:type="spellEnd"/>
      <w:r>
        <w:rPr>
          <w:lang w:val="uk-UA"/>
        </w:rPr>
        <w:t xml:space="preserve"> и </w:t>
      </w:r>
      <w:proofErr w:type="spellStart"/>
      <w:r>
        <w:rPr>
          <w:lang w:val="uk-UA"/>
        </w:rPr>
        <w:t>получения</w:t>
      </w:r>
      <w:proofErr w:type="spellEnd"/>
      <w:r>
        <w:rPr>
          <w:lang w:val="uk-UA"/>
        </w:rPr>
        <w:t xml:space="preserve"> </w:t>
      </w:r>
      <w:proofErr w:type="spellStart"/>
      <w:r>
        <w:rPr>
          <w:lang w:val="uk-UA"/>
        </w:rPr>
        <w:t>свидетельства</w:t>
      </w:r>
      <w:proofErr w:type="spellEnd"/>
      <w:r>
        <w:rPr>
          <w:lang w:val="uk-UA"/>
        </w:rPr>
        <w:t>;</w:t>
      </w:r>
    </w:p>
    <w:p w:rsidR="008E5146" w:rsidRDefault="008E5146">
      <w:r>
        <w:rPr>
          <w:bCs/>
          <w:lang w:val="uk-UA"/>
        </w:rPr>
        <w:t xml:space="preserve">с </w:t>
      </w:r>
      <w:proofErr w:type="spellStart"/>
      <w:r>
        <w:rPr>
          <w:bCs/>
          <w:lang w:val="uk-UA"/>
        </w:rPr>
        <w:t>момента</w:t>
      </w:r>
      <w:proofErr w:type="spellEnd"/>
      <w:r>
        <w:rPr>
          <w:bCs/>
          <w:lang w:val="uk-UA"/>
        </w:rPr>
        <w:t xml:space="preserve"> </w:t>
      </w:r>
      <w:proofErr w:type="spellStart"/>
      <w:r>
        <w:rPr>
          <w:bCs/>
          <w:lang w:val="uk-UA"/>
        </w:rPr>
        <w:t>создания</w:t>
      </w:r>
      <w:proofErr w:type="spellEnd"/>
      <w:r>
        <w:rPr>
          <w:bCs/>
          <w:lang w:val="uk-UA"/>
        </w:rPr>
        <w:t xml:space="preserve"> </w:t>
      </w:r>
      <w:proofErr w:type="spellStart"/>
      <w:r>
        <w:rPr>
          <w:bCs/>
          <w:lang w:val="uk-UA"/>
        </w:rPr>
        <w:t>произведения</w:t>
      </w:r>
      <w:proofErr w:type="spellEnd"/>
      <w:r>
        <w:rPr>
          <w:bCs/>
          <w:lang w:val="uk-UA"/>
        </w:rPr>
        <w:t>.</w:t>
      </w:r>
    </w:p>
    <w:p w:rsidR="008E5146" w:rsidRDefault="008E5146">
      <w:pPr>
        <w:shd w:val="clear" w:color="auto" w:fill="FFFFFF"/>
        <w:textAlignment w:val="baseline"/>
        <w:rPr>
          <w:color w:val="000000"/>
        </w:rPr>
      </w:pPr>
      <w:r>
        <w:rPr>
          <w:color w:val="000000"/>
        </w:rPr>
        <w:t>6. Выберите объект, правовая охрана которого удостоверяется патентом:</w:t>
      </w:r>
      <w:r>
        <w:rPr>
          <w:color w:val="000000"/>
        </w:rPr>
        <w:br/>
        <w:t>картина;</w:t>
      </w:r>
      <w:r>
        <w:rPr>
          <w:color w:val="000000"/>
        </w:rPr>
        <w:br/>
        <w:t>песня;</w:t>
      </w:r>
      <w:r>
        <w:rPr>
          <w:color w:val="000000"/>
        </w:rPr>
        <w:br/>
      </w:r>
      <w:r>
        <w:t>изобретение;</w:t>
      </w:r>
      <w:r>
        <w:rPr>
          <w:color w:val="000000"/>
        </w:rPr>
        <w:br/>
        <w:t>товар;</w:t>
      </w:r>
      <w:r>
        <w:rPr>
          <w:color w:val="000000"/>
        </w:rPr>
        <w:br/>
        <w:t>курсовая работа.</w:t>
      </w:r>
    </w:p>
    <w:p w:rsidR="008E5146" w:rsidRDefault="008E5146">
      <w:pPr>
        <w:shd w:val="clear" w:color="auto" w:fill="FFFFFF"/>
        <w:textAlignment w:val="baseline"/>
        <w:rPr>
          <w:color w:val="FF0000"/>
        </w:rPr>
      </w:pPr>
      <w:r>
        <w:rPr>
          <w:color w:val="000000"/>
        </w:rPr>
        <w:t>7. Для правовой охраны каких объектов не требуется получение патента:</w:t>
      </w:r>
      <w:r>
        <w:rPr>
          <w:color w:val="000000"/>
        </w:rPr>
        <w:br/>
      </w:r>
      <w:r>
        <w:t>картина;</w:t>
      </w:r>
      <w:r>
        <w:br/>
        <w:t>изобретение;</w:t>
      </w:r>
      <w:r>
        <w:br/>
        <w:t>промышленный образец;</w:t>
      </w:r>
      <w:r>
        <w:br/>
        <w:t>произведение архитектуры;</w:t>
      </w:r>
      <w:r>
        <w:br/>
        <w:t>дипломная работа.</w:t>
      </w:r>
    </w:p>
    <w:p w:rsidR="008E5146" w:rsidRDefault="008E5146">
      <w:r>
        <w:t>8. Объем правовой охраны, предоставляемой патентом на селекционное достижение, определяется</w:t>
      </w:r>
      <w:r>
        <w:br/>
      </w:r>
      <w:r>
        <w:lastRenderedPageBreak/>
        <w:t>совокупностью существенных признаков, зафиксированных в независимом пункте формулы</w:t>
      </w:r>
      <w:r>
        <w:br/>
        <w:t>совокупностью существенных признаков, зафиксированных в описании</w:t>
      </w:r>
      <w:r>
        <w:br/>
        <w:t>совокупностью существенных признаков всех пунктов формулы</w:t>
      </w:r>
      <w:r>
        <w:br/>
        <w:t>совокупностью существенных признаков, зафиксированных в описании и формуле</w:t>
      </w:r>
    </w:p>
    <w:p w:rsidR="008E5146" w:rsidRDefault="008E5146">
      <w:r>
        <w:t>9. Объективной формой выражения результата творческой деятельности является</w:t>
      </w:r>
      <w:r>
        <w:br/>
        <w:t>рукопись, чертёж, рисунок</w:t>
      </w:r>
      <w:r>
        <w:br/>
        <w:t>любое доступное для восприятия другими лицами выражение идеи, образа, мысли</w:t>
      </w:r>
      <w:r>
        <w:br/>
        <w:t>возможность воспроизведения результата творческой деятельности</w:t>
      </w:r>
      <w:r>
        <w:br/>
        <w:t>его опубликование</w:t>
      </w:r>
    </w:p>
    <w:p w:rsidR="008E5146" w:rsidRDefault="008E5146">
      <w:r>
        <w:t>10. Основанием для возникновения авторского права на литературное произведение является</w:t>
      </w:r>
      <w:r>
        <w:br/>
        <w:t>его опубликование</w:t>
      </w:r>
      <w:r>
        <w:br/>
        <w:t>факт создания данного произведения</w:t>
      </w:r>
      <w:r>
        <w:br/>
        <w:t>регистрация авторского права</w:t>
      </w:r>
      <w:r>
        <w:br/>
        <w:t>регистрация и опубликование произведения</w:t>
      </w:r>
    </w:p>
    <w:p w:rsidR="008E5146" w:rsidRDefault="008E5146">
      <w:r>
        <w:t>11. В какой орган подается заявка на регистрацию товарного знака</w:t>
      </w:r>
      <w:r>
        <w:br/>
        <w:t>в Федеральную службу по интеллектуальной собственности, патентам и товарным знакам</w:t>
      </w:r>
      <w:r>
        <w:br/>
        <w:t>в государственную торговую инспекцию</w:t>
      </w:r>
      <w:r>
        <w:br/>
        <w:t>в местные органы власти</w:t>
      </w:r>
      <w:r>
        <w:br/>
        <w:t>в государственное патентное ведомство</w:t>
      </w:r>
    </w:p>
    <w:p w:rsidR="008E5146" w:rsidRDefault="008E5146">
      <w:r>
        <w:t>12. Патентообладатель может уступить патент</w:t>
      </w:r>
      <w:r>
        <w:br/>
        <w:t>любому физическому или юридическому лицу по договору, без регистрации</w:t>
      </w:r>
      <w:r>
        <w:br/>
        <w:t>только юридическому лицу по договору и с регистрацией</w:t>
      </w:r>
      <w:r>
        <w:br/>
        <w:t>только физическому лицу по договору</w:t>
      </w:r>
      <w:r>
        <w:br/>
        <w:t>любому физическому или юридическому лицу по договору с регистрацией уступки в Роспатенте</w:t>
      </w:r>
    </w:p>
    <w:p w:rsidR="008E5146" w:rsidRDefault="008E5146">
      <w:r>
        <w:t>13. При публичной перепродаже произведения изобразительного искусства автор произведения</w:t>
      </w:r>
      <w:r>
        <w:br/>
        <w:t>никакими правами не обладает</w:t>
      </w:r>
      <w:r>
        <w:br/>
      </w:r>
      <w:proofErr w:type="spellStart"/>
      <w:r>
        <w:t>обладает</w:t>
      </w:r>
      <w:proofErr w:type="spellEnd"/>
      <w:r>
        <w:t xml:space="preserve"> правом на половину перепродажной цены независимо от ее величины</w:t>
      </w:r>
      <w:r>
        <w:br/>
        <w:t>имеет право при перепродаже по цене, превышающей предыдущую не менее чем на 20%, на вознаграждение в размере 5% от перепродажной цены</w:t>
      </w:r>
      <w:r>
        <w:br/>
        <w:t>обладает правом на разницу между первой стоимостью и перепродажной ценой</w:t>
      </w:r>
    </w:p>
    <w:p w:rsidR="008E5146" w:rsidRDefault="008E5146">
      <w:r>
        <w:t>14. Права организаций эфирного или кабельного вещания признаются</w:t>
      </w:r>
      <w:r>
        <w:br/>
        <w:t>только в случае осуществления вещания с помощью передатчиков, расположенных вне территории РФ</w:t>
      </w:r>
      <w:r>
        <w:br/>
        <w:t>если организация имеет официальное местонахождение на территории РФ и осуществляет вещание с помощью передатчиков, расположенных на ее территории</w:t>
      </w:r>
      <w:r>
        <w:br/>
        <w:t>на условиях организации</w:t>
      </w:r>
      <w:r>
        <w:br/>
        <w:t>только в случае, если осуществляет вещание с помощью передатчиков, расположенных на ее территории</w:t>
      </w:r>
    </w:p>
    <w:p w:rsidR="008E5146" w:rsidRDefault="008E5146">
      <w:r>
        <w:t>15. Публичное исполнение музыкальных произведений во время официальных церемоний</w:t>
      </w:r>
      <w:r>
        <w:br/>
        <w:t>допускается при согласии автора, но без выплаты ему вознаграждения</w:t>
      </w:r>
      <w:r>
        <w:br/>
        <w:t>не допускается</w:t>
      </w:r>
      <w:r>
        <w:br/>
      </w:r>
      <w:proofErr w:type="spellStart"/>
      <w:r>
        <w:t>допускается</w:t>
      </w:r>
      <w:proofErr w:type="spellEnd"/>
      <w:r>
        <w:t xml:space="preserve"> без согласия автора, но с обязательной выплатой ему вознаграждения</w:t>
      </w:r>
      <w:r>
        <w:br/>
        <w:t>допускается без согласия автора и без выплаты ему вознаграждения</w:t>
      </w:r>
    </w:p>
    <w:p w:rsidR="008E5146" w:rsidRDefault="008E5146">
      <w:r>
        <w:t>16. Какие исключительные права на результаты интеллектуальной деятельности не могут быть отнесены к нематериальным активам</w:t>
      </w:r>
      <w:r>
        <w:br/>
        <w:t>исключительное авторское право на программу для ЭВМ</w:t>
      </w:r>
      <w:r>
        <w:br/>
        <w:t>исключительное право патентообладателя на селекционное достижение</w:t>
      </w:r>
      <w:r>
        <w:br/>
      </w:r>
      <w:r>
        <w:lastRenderedPageBreak/>
        <w:t>исключительное право патентообладателя на изобретение</w:t>
      </w:r>
      <w:r>
        <w:br/>
        <w:t>исключительное авторское право на использование псевдонима</w:t>
      </w:r>
    </w:p>
    <w:p w:rsidR="008E5146" w:rsidRDefault="008E5146">
      <w:r>
        <w:t>17.  Соавторы раздельных произведений обладают следующими правами</w:t>
      </w:r>
      <w:r>
        <w:br/>
        <w:t>каждый соавтор имеет право на использование любой самостоятельной части произведения</w:t>
      </w:r>
      <w:r>
        <w:br/>
        <w:t>ни один соавтор не имеет права самостоятельно использовать какую бы то ни было отдельную часть произведения</w:t>
      </w:r>
      <w:r>
        <w:br/>
        <w:t>каждый соавтор имеет право использовать созданную им часть произведения</w:t>
      </w:r>
      <w:r>
        <w:br/>
        <w:t>необходимо согласие остальных соавторов на использование его части произведения</w:t>
      </w:r>
    </w:p>
    <w:p w:rsidR="008E5146" w:rsidRDefault="008E5146">
      <w:r>
        <w:t>18. Патентообладателем служебного изобретения при отсутствии договора является</w:t>
      </w:r>
      <w:r>
        <w:br/>
        <w:t>автор и работодатель совместно</w:t>
      </w:r>
      <w:r>
        <w:br/>
        <w:t>работодатель</w:t>
      </w:r>
      <w:r>
        <w:br/>
        <w:t>автор и лицо, оказавшее финансовую помощь</w:t>
      </w:r>
      <w:r>
        <w:br/>
        <w:t>автор</w:t>
      </w:r>
    </w:p>
    <w:p w:rsidR="008E5146" w:rsidRDefault="008E5146">
      <w:r>
        <w:t>19. Патентный поверенный действует на основании</w:t>
      </w:r>
      <w:r>
        <w:br/>
        <w:t>договора представительства</w:t>
      </w:r>
      <w:r>
        <w:br/>
        <w:t>агентского договора</w:t>
      </w:r>
      <w:r>
        <w:br/>
        <w:t>свидетельства</w:t>
      </w:r>
      <w:r>
        <w:br/>
        <w:t>доверенности</w:t>
      </w:r>
    </w:p>
    <w:p w:rsidR="008E5146" w:rsidRDefault="008E5146">
      <w:r>
        <w:t>20. К какому понятию относится данное определение: совокупность правовых норм, регулирующих отношения по поводу создания произведений науки, литературы, искусства</w:t>
      </w:r>
      <w:r>
        <w:br/>
        <w:t>патентное право</w:t>
      </w:r>
      <w:r>
        <w:br/>
        <w:t>сервитут</w:t>
      </w:r>
      <w:r>
        <w:br/>
        <w:t>авторское право</w:t>
      </w:r>
      <w:r>
        <w:br/>
      </w:r>
      <w:proofErr w:type="spellStart"/>
      <w:r>
        <w:t>право</w:t>
      </w:r>
      <w:proofErr w:type="spellEnd"/>
      <w:r>
        <w:t xml:space="preserve"> собственности</w:t>
      </w:r>
    </w:p>
    <w:p w:rsidR="008E5146" w:rsidRDefault="008E5146">
      <w:r>
        <w:t>21. Продление срока действия регистрации наименования места происхождения товара</w:t>
      </w:r>
      <w:r>
        <w:br/>
        <w:t>не осуществляется</w:t>
      </w:r>
      <w:r>
        <w:br/>
      </w:r>
      <w:proofErr w:type="spellStart"/>
      <w:r>
        <w:t>осуществляется</w:t>
      </w:r>
      <w:proofErr w:type="spellEnd"/>
      <w:r>
        <w:t xml:space="preserve"> по заявлению обладателя свидетельства и при предоставлении заключения компетентного органа, подтверждающего, что обладатель свидетельства находится в том же географическом объекте и производит товар с теми же особыми свойствами</w:t>
      </w:r>
      <w:r>
        <w:br/>
        <w:t>осуществляется по заявлению обладателя свидетельства</w:t>
      </w:r>
      <w:r>
        <w:br/>
        <w:t>осуществляется по заявлению обладателя свидетельства, независимо от перемены его географического месторасположения</w:t>
      </w:r>
    </w:p>
    <w:p w:rsidR="008E5146" w:rsidRDefault="008E5146">
      <w:r>
        <w:t>22.  Техническое решение может быть признано изобретением, если оно</w:t>
      </w:r>
      <w:r>
        <w:br/>
        <w:t>достигнуто в результате выполнения служебного задания</w:t>
      </w:r>
      <w:r>
        <w:br/>
        <w:t>является новым</w:t>
      </w:r>
      <w:r>
        <w:br/>
        <w:t>имеет изобретательский уровень</w:t>
      </w:r>
      <w:r>
        <w:br/>
        <w:t>промышленно применимо</w:t>
      </w:r>
    </w:p>
    <w:p w:rsidR="008E5146" w:rsidRDefault="008E5146">
      <w:pPr>
        <w:rPr>
          <w:rFonts w:cs="&quot;lucida grande&quot;"/>
        </w:rPr>
      </w:pPr>
      <w:r>
        <w:t xml:space="preserve">23. </w:t>
      </w:r>
      <w:r>
        <w:rPr>
          <w:rFonts w:cs="&quot;lucida grande&quot;"/>
        </w:rPr>
        <w:t>Какие из правомочий не относятся к исключительным имущественным правам автора программы?</w:t>
      </w:r>
    </w:p>
    <w:p w:rsidR="008E5146" w:rsidRDefault="008E5146">
      <w:pPr>
        <w:rPr>
          <w:rFonts w:cs="&quot;lucida grande&quot;"/>
        </w:rPr>
      </w:pPr>
      <w:r>
        <w:rPr>
          <w:rFonts w:cs="&quot;lucida grande&quot;"/>
        </w:rPr>
        <w:t>право на пресечение распространения информации об ошибках в программе</w:t>
      </w:r>
    </w:p>
    <w:p w:rsidR="008E5146" w:rsidRDefault="008E5146">
      <w:pPr>
        <w:rPr>
          <w:rFonts w:cs="&quot;lucida grande&quot;"/>
        </w:rPr>
      </w:pPr>
      <w:r>
        <w:rPr>
          <w:rFonts w:cs="&quot;lucida grande&quot;"/>
        </w:rPr>
        <w:t>право на перевод (локализацию) программы</w:t>
      </w:r>
    </w:p>
    <w:p w:rsidR="008E5146" w:rsidRDefault="008E5146">
      <w:pPr>
        <w:rPr>
          <w:rFonts w:cs="&quot;lucida grande&quot;"/>
        </w:rPr>
      </w:pPr>
      <w:r>
        <w:rPr>
          <w:rFonts w:cs="&quot;lucida grande&quot;"/>
        </w:rPr>
        <w:t>право на прокат</w:t>
      </w:r>
    </w:p>
    <w:p w:rsidR="008E5146" w:rsidRDefault="008E5146">
      <w:pPr>
        <w:rPr>
          <w:rFonts w:cs="&quot;lucida grande&quot;"/>
        </w:rPr>
      </w:pPr>
      <w:r>
        <w:t xml:space="preserve">24. </w:t>
      </w:r>
      <w:r>
        <w:rPr>
          <w:rFonts w:cs="&quot;lucida grande&quot;"/>
        </w:rPr>
        <w:t>К какому явлению может быть применим юридический термин "контрафактный"?</w:t>
      </w:r>
    </w:p>
    <w:p w:rsidR="008E5146" w:rsidRDefault="008E5146">
      <w:pPr>
        <w:rPr>
          <w:rFonts w:cs="&quot;lucida grande&quot;"/>
        </w:rPr>
      </w:pPr>
      <w:r>
        <w:rPr>
          <w:rFonts w:cs="&quot;lucida grande&quot;"/>
        </w:rPr>
        <w:t>к экземпляру программы, если он изготовлен или распространяется с нарушением авторских прав</w:t>
      </w:r>
    </w:p>
    <w:p w:rsidR="008E5146" w:rsidRDefault="008E5146">
      <w:pPr>
        <w:rPr>
          <w:rFonts w:cs="&quot;lucida grande&quot;"/>
        </w:rPr>
      </w:pPr>
      <w:r>
        <w:rPr>
          <w:rFonts w:cs="&quot;lucida grande&quot;"/>
        </w:rPr>
        <w:t>к модифицированной без согласия правообладателя программе, как совокупности данных и команд</w:t>
      </w:r>
    </w:p>
    <w:p w:rsidR="008E5146" w:rsidRDefault="008E5146">
      <w:pPr>
        <w:rPr>
          <w:rFonts w:cs="&quot;lucida grande&quot;"/>
        </w:rPr>
      </w:pPr>
      <w:r>
        <w:rPr>
          <w:rFonts w:cs="&quot;lucida grande&quot;"/>
        </w:rPr>
        <w:t>к носителю с программой, если на нем отсутствует обязательная информация для потребителя</w:t>
      </w:r>
    </w:p>
    <w:p w:rsidR="008E5146" w:rsidRDefault="008E5146">
      <w:pPr>
        <w:rPr>
          <w:rFonts w:cs="&quot;lucida grande&quot;"/>
        </w:rPr>
      </w:pPr>
      <w:r>
        <w:lastRenderedPageBreak/>
        <w:t xml:space="preserve">25. </w:t>
      </w:r>
      <w:r>
        <w:rPr>
          <w:rFonts w:cs="&quot;lucida grande&quot;"/>
        </w:rPr>
        <w:t>Кто может быть по российскому законодательству автором охраняемой топологии?</w:t>
      </w:r>
    </w:p>
    <w:p w:rsidR="008E5146" w:rsidRDefault="008E5146">
      <w:pPr>
        <w:rPr>
          <w:rFonts w:cs="&quot;lucida grande&quot;"/>
        </w:rPr>
      </w:pPr>
      <w:r>
        <w:rPr>
          <w:rFonts w:cs="&quot;lucida grande&quot;"/>
        </w:rPr>
        <w:t>физическое лицо</w:t>
      </w:r>
    </w:p>
    <w:p w:rsidR="008E5146" w:rsidRDefault="008E5146">
      <w:pPr>
        <w:rPr>
          <w:rFonts w:cs="&quot;lucida grande&quot;"/>
        </w:rPr>
      </w:pPr>
      <w:r>
        <w:rPr>
          <w:rFonts w:cs="&quot;lucida grande&quot;"/>
        </w:rPr>
        <w:t>физическое или юридическое лицо</w:t>
      </w:r>
    </w:p>
    <w:p w:rsidR="008E5146" w:rsidRDefault="008E5146">
      <w:pPr>
        <w:rPr>
          <w:rFonts w:cs="&quot;lucida grande&quot;"/>
        </w:rPr>
      </w:pPr>
      <w:r>
        <w:rPr>
          <w:rFonts w:cs="&quot;lucida grande&quot;"/>
        </w:rPr>
        <w:t>юридическое лицо</w:t>
      </w:r>
    </w:p>
    <w:p w:rsidR="008E5146" w:rsidRDefault="008E5146">
      <w:pPr>
        <w:rPr>
          <w:rFonts w:cs="&quot;lucida grande&quot;"/>
        </w:rPr>
      </w:pPr>
      <w:r>
        <w:t>26.</w:t>
      </w:r>
      <w:r>
        <w:rPr>
          <w:rFonts w:cs="&quot;lucida grande&quot;"/>
        </w:rPr>
        <w:t>Допускается ли законному владельцу экземпляра взимать плату с других организаций за пользование сетевой версией программного продукта, если все организации соединены единой локальной сетью?</w:t>
      </w:r>
    </w:p>
    <w:p w:rsidR="008E5146" w:rsidRDefault="008E5146">
      <w:pPr>
        <w:rPr>
          <w:rFonts w:cs="&quot;lucida grande&quot;"/>
        </w:rPr>
      </w:pPr>
      <w:r>
        <w:rPr>
          <w:rFonts w:cs="&quot;lucida grande&quot;"/>
        </w:rPr>
        <w:t>допускается при условии, если все организации являются аффилированными (зависимыми) лицами 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да, если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не допускается, для сдачи ПО в прокат (возмездное пользование) требуется специальное разрешение правообладателя</w:t>
      </w:r>
    </w:p>
    <w:p w:rsidR="008E5146" w:rsidRDefault="008E5146">
      <w:pPr>
        <w:rPr>
          <w:rFonts w:cs="&quot;lucida grande&quot;"/>
        </w:rPr>
      </w:pPr>
      <w:r>
        <w:t xml:space="preserve">27. </w:t>
      </w:r>
      <w:r>
        <w:rPr>
          <w:rFonts w:cs="&quot;lucida grande&quot;"/>
        </w:rPr>
        <w:t>Каким законодательством может защищаться название программного продукта?</w:t>
      </w:r>
    </w:p>
    <w:p w:rsidR="008E5146" w:rsidRDefault="008E5146">
      <w:pPr>
        <w:rPr>
          <w:rFonts w:cs="&quot;lucida grande&quot;"/>
        </w:rPr>
      </w:pPr>
      <w:r>
        <w:rPr>
          <w:rFonts w:cs="&quot;lucida grande&quot;"/>
        </w:rPr>
        <w:t>авторско-правовым законодательством и законодательством о товарных знаках</w:t>
      </w:r>
    </w:p>
    <w:p w:rsidR="008E5146" w:rsidRDefault="008E5146">
      <w:pPr>
        <w:rPr>
          <w:rFonts w:cs="&quot;lucida grande&quot;"/>
        </w:rPr>
      </w:pPr>
      <w:r>
        <w:rPr>
          <w:rFonts w:cs="&quot;lucida grande&quot;"/>
        </w:rPr>
        <w:t>патентным законодательством и авторско-правовым законодательством</w:t>
      </w:r>
    </w:p>
    <w:p w:rsidR="008E5146" w:rsidRDefault="008E5146">
      <w:pPr>
        <w:rPr>
          <w:rFonts w:cs="&quot;lucida grande&quot;"/>
        </w:rPr>
      </w:pPr>
      <w:r>
        <w:rPr>
          <w:rFonts w:cs="&quot;lucida grande&quot;"/>
        </w:rPr>
        <w:t>законодательством о товарных знаках</w:t>
      </w:r>
    </w:p>
    <w:p w:rsidR="008E5146" w:rsidRDefault="008E5146">
      <w:pPr>
        <w:rPr>
          <w:rFonts w:cs="&quot;lucida grande&quot;"/>
        </w:rPr>
      </w:pPr>
      <w:r>
        <w:rPr>
          <w:rFonts w:cs="&quot;lucida grande&quot;"/>
        </w:rPr>
        <w:t>патентным законодательством</w:t>
      </w:r>
    </w:p>
    <w:p w:rsidR="008E5146" w:rsidRDefault="008E5146">
      <w:pPr>
        <w:rPr>
          <w:rFonts w:cs="&quot;lucida grande&quot;"/>
        </w:rPr>
      </w:pPr>
      <w:r>
        <w:t xml:space="preserve">28. </w:t>
      </w:r>
      <w:r>
        <w:rPr>
          <w:rFonts w:cs="&quot;lucida grande&quot;"/>
        </w:rPr>
        <w:t>Каким законом не регулируются отношения по поводу прав на компьютерные программы?</w:t>
      </w:r>
    </w:p>
    <w:p w:rsidR="008E5146" w:rsidRDefault="008E5146">
      <w:pPr>
        <w:rPr>
          <w:rFonts w:cs="&quot;lucida grande&quot;"/>
        </w:rPr>
      </w:pPr>
      <w:r>
        <w:rPr>
          <w:rFonts w:cs="&quot;lucida grande&quot;"/>
        </w:rPr>
        <w:t>закон РФ "О правовой охране программ для ЭВМ и баз данных"</w:t>
      </w:r>
    </w:p>
    <w:p w:rsidR="008E5146" w:rsidRDefault="008E5146">
      <w:pPr>
        <w:rPr>
          <w:rFonts w:cs="&quot;lucida grande&quot;"/>
        </w:rPr>
      </w:pPr>
      <w:r>
        <w:rPr>
          <w:rFonts w:cs="&quot;lucida grande&quot;"/>
        </w:rPr>
        <w:t>закон РФ "Об авторском праве и смежных правах"</w:t>
      </w:r>
    </w:p>
    <w:p w:rsidR="008E5146" w:rsidRDefault="008E5146">
      <w:pPr>
        <w:rPr>
          <w:rFonts w:cs="&quot;lucida grande&quot;"/>
        </w:rPr>
      </w:pPr>
      <w:r>
        <w:rPr>
          <w:rFonts w:cs="&quot;lucida grande&quot;"/>
        </w:rPr>
        <w:t>закон РФ "О правовой охране топологий интегральных микросхем"</w:t>
      </w:r>
    </w:p>
    <w:p w:rsidR="008E5146" w:rsidRDefault="008E5146">
      <w:pPr>
        <w:rPr>
          <w:rFonts w:cs="&quot;lucida grande&quot;"/>
        </w:rPr>
      </w:pPr>
      <w:r>
        <w:t xml:space="preserve">29. </w:t>
      </w:r>
      <w:r>
        <w:rPr>
          <w:rFonts w:cs="&quot;lucida grande&quot;"/>
        </w:rPr>
        <w:t>Программа для ЭВМ является:</w:t>
      </w:r>
    </w:p>
    <w:p w:rsidR="008E5146" w:rsidRDefault="008E5146">
      <w:pPr>
        <w:rPr>
          <w:rFonts w:cs="&quot;lucida grande&quot;"/>
        </w:rPr>
      </w:pPr>
      <w:r>
        <w:rPr>
          <w:rFonts w:cs="&quot;lucida grande&quot;"/>
        </w:rPr>
        <w:t>объектом авторского права</w:t>
      </w:r>
    </w:p>
    <w:p w:rsidR="008E5146" w:rsidRDefault="008E5146">
      <w:pPr>
        <w:rPr>
          <w:rFonts w:cs="&quot;lucida grande&quot;"/>
        </w:rPr>
      </w:pPr>
      <w:r>
        <w:rPr>
          <w:rFonts w:cs="&quot;lucida grande&quot;"/>
        </w:rPr>
        <w:t>объектом интеллектуальной собственности особого рода</w:t>
      </w:r>
    </w:p>
    <w:p w:rsidR="008E5146" w:rsidRDefault="008E5146">
      <w:pPr>
        <w:rPr>
          <w:rFonts w:cs="&quot;lucida grande&quot;"/>
        </w:rPr>
      </w:pPr>
      <w:r>
        <w:rPr>
          <w:rFonts w:cs="&quot;lucida grande&quot;"/>
        </w:rPr>
        <w:t>объектом промышленной собственности</w:t>
      </w:r>
    </w:p>
    <w:p w:rsidR="008E5146" w:rsidRDefault="008E5146">
      <w:pPr>
        <w:rPr>
          <w:rFonts w:cs="&quot;lucida grande&quot;"/>
        </w:rPr>
      </w:pPr>
      <w:r>
        <w:t>30.</w:t>
      </w:r>
      <w:r>
        <w:rPr>
          <w:rFonts w:cs="&quot;lucida grande&quot;"/>
        </w:rPr>
        <w:t>Существует ли соглашения между РФ и странами СНГ, касающиеся вопросов взаимного признания электронных цифровых подписей?</w:t>
      </w:r>
    </w:p>
    <w:p w:rsidR="008E5146" w:rsidRDefault="008E5146">
      <w:pPr>
        <w:rPr>
          <w:rFonts w:cs="&quot;lucida grande&quot;"/>
        </w:rPr>
      </w:pPr>
      <w:r>
        <w:rPr>
          <w:rFonts w:cs="&quot;lucida grande&quot;"/>
        </w:rPr>
        <w:t>да, есть комплексное соглашение со странами СНГ</w:t>
      </w:r>
      <w:r>
        <w:br/>
      </w:r>
      <w:r>
        <w:rPr>
          <w:rFonts w:cs="&quot;lucida grande&quot;"/>
        </w:rPr>
        <w:t>нет</w:t>
      </w:r>
      <w:r>
        <w:br/>
      </w:r>
      <w:r>
        <w:rPr>
          <w:rFonts w:cs="&quot;lucida grande&quot;"/>
        </w:rPr>
        <w:t>да, есть несколько двухсторонних соглашений</w:t>
      </w:r>
    </w:p>
    <w:p w:rsidR="008E5146" w:rsidRDefault="008E5146">
      <w:pPr>
        <w:rPr>
          <w:rFonts w:cs="&quot;lucida grande&quot;"/>
        </w:rPr>
      </w:pPr>
      <w:r>
        <w:t xml:space="preserve">31. </w:t>
      </w:r>
      <w:r>
        <w:rPr>
          <w:rFonts w:cs="&quot;lucida grande&quot;"/>
        </w:rPr>
        <w:t>Может ли российский гражданин быть привлечен на территории России к уголовной ответственности за нарушение авторских прав зарубежных разработчиков ПО?</w:t>
      </w:r>
    </w:p>
    <w:p w:rsidR="008E5146" w:rsidRDefault="008E5146">
      <w:pPr>
        <w:rPr>
          <w:rFonts w:cs="&quot;lucida grande&quot;"/>
        </w:rPr>
      </w:pPr>
      <w:r>
        <w:rPr>
          <w:rFonts w:cs="&quot;lucida grande&quot;"/>
        </w:rPr>
        <w:t>не может</w:t>
      </w:r>
    </w:p>
    <w:p w:rsidR="008E5146" w:rsidRDefault="008E5146">
      <w:pPr>
        <w:rPr>
          <w:rFonts w:cs="&quot;lucida grande&quot;"/>
        </w:rPr>
      </w:pPr>
      <w:r>
        <w:rPr>
          <w:rFonts w:cs="&quot;lucida grande&quot;"/>
        </w:rPr>
        <w:t>может в любом случае</w:t>
      </w:r>
    </w:p>
    <w:p w:rsidR="008E5146" w:rsidRDefault="008E5146">
      <w:pPr>
        <w:rPr>
          <w:rFonts w:cs="&quot;lucida grande&quot;"/>
        </w:rPr>
      </w:pPr>
      <w:r>
        <w:rPr>
          <w:rFonts w:cs="&quot;lucida grande&quot;"/>
        </w:rPr>
        <w:t>может в том случае, если эта страна связана с Россией международным соглашением в области охраны авторских прав</w:t>
      </w:r>
    </w:p>
    <w:p w:rsidR="008E5146" w:rsidRDefault="008E5146">
      <w:pPr>
        <w:rPr>
          <w:rFonts w:cs="&quot;lucida grande&quot;"/>
        </w:rPr>
      </w:pPr>
      <w:r>
        <w:t xml:space="preserve">32. </w:t>
      </w:r>
      <w:r>
        <w:rPr>
          <w:rFonts w:cs="&quot;lucida grande&quot;"/>
        </w:rPr>
        <w:t>В чем ключевое отличие тиражного и заказного ПО?</w:t>
      </w:r>
    </w:p>
    <w:p w:rsidR="008E5146" w:rsidRDefault="008E5146">
      <w:pPr>
        <w:rPr>
          <w:rFonts w:cs="&quot;lucida grande&quot;"/>
        </w:rPr>
      </w:pPr>
      <w:r>
        <w:rPr>
          <w:rFonts w:cs="&quot;lucida grande&quot;"/>
        </w:rPr>
        <w:t>заказное ПО всегда существует в единичном экземпляре</w:t>
      </w:r>
    </w:p>
    <w:p w:rsidR="008E5146" w:rsidRDefault="008E5146">
      <w:pPr>
        <w:rPr>
          <w:rFonts w:cs="&quot;lucida grande&quot;"/>
        </w:rPr>
      </w:pPr>
      <w:r>
        <w:rPr>
          <w:rFonts w:cs="&quot;lucida grande&quot;"/>
        </w:rPr>
        <w:t>тиражное ПО выпускается только для частного (домашнего) использования, а заказное - для организаций</w:t>
      </w:r>
    </w:p>
    <w:p w:rsidR="008E5146" w:rsidRDefault="008E5146">
      <w:r>
        <w:rPr>
          <w:rFonts w:cs="&quot;lucida grande&quot;"/>
        </w:rPr>
        <w:t>пользователь может влиять на качество и функциональные возможности заказного ПО</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r>
        <w:rPr>
          <w:b/>
          <w:bCs/>
        </w:rPr>
        <w:t>Примерный список вопросов к зачету</w:t>
      </w:r>
    </w:p>
    <w:p w:rsidR="008E5146" w:rsidRDefault="008E5146">
      <w:pPr>
        <w:autoSpaceDE w:val="0"/>
        <w:autoSpaceDN w:val="0"/>
        <w:jc w:val="center"/>
        <w:rPr>
          <w:b/>
          <w:bCs/>
        </w:rPr>
      </w:pPr>
    </w:p>
    <w:p w:rsidR="008E5146" w:rsidRDefault="008E5146" w:rsidP="00027743">
      <w:pPr>
        <w:pStyle w:val="a5"/>
        <w:numPr>
          <w:ilvl w:val="0"/>
          <w:numId w:val="31"/>
        </w:numPr>
        <w:tabs>
          <w:tab w:val="left" w:pos="1036"/>
        </w:tabs>
        <w:ind w:left="0" w:firstLineChars="309" w:firstLine="742"/>
      </w:pPr>
      <w:r>
        <w:t>Понятие интеллектуальной собственности.</w:t>
      </w:r>
    </w:p>
    <w:p w:rsidR="008E5146" w:rsidRDefault="008E5146" w:rsidP="00027743">
      <w:pPr>
        <w:pStyle w:val="a5"/>
        <w:numPr>
          <w:ilvl w:val="0"/>
          <w:numId w:val="31"/>
        </w:numPr>
        <w:tabs>
          <w:tab w:val="left" w:pos="1036"/>
        </w:tabs>
        <w:ind w:left="0" w:firstLineChars="309" w:firstLine="742"/>
      </w:pPr>
      <w:r>
        <w:t>Становление и современное состояние правовой охраны результатов интеллектуальной деятельности.</w:t>
      </w:r>
    </w:p>
    <w:p w:rsidR="008E5146" w:rsidRDefault="008E5146" w:rsidP="00027743">
      <w:pPr>
        <w:pStyle w:val="a5"/>
        <w:numPr>
          <w:ilvl w:val="0"/>
          <w:numId w:val="31"/>
        </w:numPr>
        <w:tabs>
          <w:tab w:val="left" w:pos="1036"/>
        </w:tabs>
        <w:ind w:left="0" w:firstLineChars="309" w:firstLine="742"/>
      </w:pPr>
      <w:r>
        <w:t>Основные международные соглашения в сфере охраны интеллектуальной собственности</w:t>
      </w:r>
    </w:p>
    <w:p w:rsidR="008E5146" w:rsidRDefault="008E5146" w:rsidP="00027743">
      <w:pPr>
        <w:pStyle w:val="a5"/>
        <w:numPr>
          <w:ilvl w:val="0"/>
          <w:numId w:val="31"/>
        </w:numPr>
        <w:tabs>
          <w:tab w:val="left" w:pos="1036"/>
        </w:tabs>
        <w:ind w:left="0" w:firstLineChars="309" w:firstLine="742"/>
      </w:pPr>
      <w:r>
        <w:t>Охраняемые результаты интеллектуальной деятельности и средства индивидуализации: понятие, виды.</w:t>
      </w:r>
    </w:p>
    <w:p w:rsidR="008E5146" w:rsidRDefault="008E5146" w:rsidP="00027743">
      <w:pPr>
        <w:pStyle w:val="a5"/>
        <w:numPr>
          <w:ilvl w:val="0"/>
          <w:numId w:val="31"/>
        </w:numPr>
        <w:tabs>
          <w:tab w:val="left" w:pos="1036"/>
        </w:tabs>
        <w:ind w:left="0" w:firstLineChars="309" w:firstLine="742"/>
      </w:pPr>
      <w:r>
        <w:t>Интеллектуальные права, понятие, виды. </w:t>
      </w:r>
    </w:p>
    <w:p w:rsidR="008E5146" w:rsidRDefault="008E5146" w:rsidP="00027743">
      <w:pPr>
        <w:pStyle w:val="a5"/>
        <w:numPr>
          <w:ilvl w:val="0"/>
          <w:numId w:val="31"/>
        </w:numPr>
        <w:tabs>
          <w:tab w:val="left" w:pos="1036"/>
        </w:tabs>
        <w:ind w:left="0" w:firstLineChars="309" w:firstLine="742"/>
      </w:pPr>
      <w:r>
        <w:t>Личные права, понятие, виды, содержание.</w:t>
      </w:r>
    </w:p>
    <w:p w:rsidR="008E5146" w:rsidRDefault="008E5146" w:rsidP="00027743">
      <w:pPr>
        <w:pStyle w:val="a5"/>
        <w:numPr>
          <w:ilvl w:val="0"/>
          <w:numId w:val="31"/>
        </w:numPr>
        <w:tabs>
          <w:tab w:val="left" w:pos="1036"/>
        </w:tabs>
        <w:ind w:left="0" w:firstLineChars="309" w:firstLine="742"/>
      </w:pPr>
      <w:r>
        <w:t>Исключительное право на результаты интеллектуальной деятельности и средства индивидуализации. </w:t>
      </w:r>
    </w:p>
    <w:p w:rsidR="008E5146" w:rsidRDefault="008E5146" w:rsidP="00027743">
      <w:pPr>
        <w:pStyle w:val="a5"/>
        <w:numPr>
          <w:ilvl w:val="0"/>
          <w:numId w:val="31"/>
        </w:numPr>
        <w:tabs>
          <w:tab w:val="left" w:pos="1036"/>
        </w:tabs>
        <w:ind w:left="0" w:firstLineChars="309" w:firstLine="742"/>
      </w:pPr>
      <w:r>
        <w:t>Объекты права интеллектуальной собственности.</w:t>
      </w:r>
    </w:p>
    <w:p w:rsidR="008E5146" w:rsidRDefault="008E5146" w:rsidP="00027743">
      <w:pPr>
        <w:pStyle w:val="a5"/>
        <w:numPr>
          <w:ilvl w:val="0"/>
          <w:numId w:val="31"/>
        </w:numPr>
        <w:tabs>
          <w:tab w:val="left" w:pos="1036"/>
        </w:tabs>
        <w:ind w:left="0" w:firstLineChars="309" w:firstLine="742"/>
      </w:pPr>
      <w:r>
        <w:t>Автор результата интеллектуальной деятельности. Соавторство.</w:t>
      </w:r>
    </w:p>
    <w:p w:rsidR="008E5146" w:rsidRDefault="008E5146" w:rsidP="00027743">
      <w:pPr>
        <w:pStyle w:val="a5"/>
        <w:numPr>
          <w:ilvl w:val="0"/>
          <w:numId w:val="31"/>
        </w:numPr>
        <w:tabs>
          <w:tab w:val="left" w:pos="1036"/>
        </w:tabs>
        <w:ind w:left="0" w:firstLineChars="309" w:firstLine="742"/>
      </w:pPr>
      <w:r>
        <w:t>Организации по управлению авторскими и смежными правами.</w:t>
      </w:r>
    </w:p>
    <w:p w:rsidR="008E5146" w:rsidRDefault="008E5146" w:rsidP="00027743">
      <w:pPr>
        <w:pStyle w:val="a5"/>
        <w:numPr>
          <w:ilvl w:val="0"/>
          <w:numId w:val="31"/>
        </w:numPr>
        <w:tabs>
          <w:tab w:val="left" w:pos="1036"/>
        </w:tabs>
        <w:ind w:left="0" w:firstLineChars="309" w:firstLine="742"/>
      </w:pPr>
      <w:r>
        <w:t>Договоры о распоряжении исключительными правами. </w:t>
      </w:r>
    </w:p>
    <w:p w:rsidR="008E5146" w:rsidRDefault="008E5146" w:rsidP="00027743">
      <w:pPr>
        <w:pStyle w:val="a5"/>
        <w:numPr>
          <w:ilvl w:val="0"/>
          <w:numId w:val="31"/>
        </w:numPr>
        <w:tabs>
          <w:tab w:val="left" w:pos="1036"/>
        </w:tabs>
        <w:ind w:left="0" w:firstLineChars="309" w:firstLine="742"/>
      </w:pPr>
      <w:r>
        <w:t>Договор об отчуждении исключительных прав.</w:t>
      </w:r>
    </w:p>
    <w:p w:rsidR="008E5146" w:rsidRDefault="008E5146" w:rsidP="00027743">
      <w:pPr>
        <w:pStyle w:val="a5"/>
        <w:numPr>
          <w:ilvl w:val="0"/>
          <w:numId w:val="31"/>
        </w:numPr>
        <w:tabs>
          <w:tab w:val="left" w:pos="1036"/>
        </w:tabs>
        <w:ind w:left="0" w:firstLineChars="309" w:firstLine="742"/>
      </w:pPr>
      <w:r>
        <w:t>Лицензионные договоры: понятие,  содержание.</w:t>
      </w:r>
    </w:p>
    <w:p w:rsidR="008E5146" w:rsidRDefault="008E5146" w:rsidP="00027743">
      <w:pPr>
        <w:pStyle w:val="a5"/>
        <w:numPr>
          <w:ilvl w:val="0"/>
          <w:numId w:val="31"/>
        </w:numPr>
        <w:tabs>
          <w:tab w:val="left" w:pos="1036"/>
        </w:tabs>
        <w:ind w:left="0" w:firstLineChars="309" w:firstLine="742"/>
      </w:pPr>
      <w:r>
        <w:t>Виды лицензионных договоров.</w:t>
      </w:r>
    </w:p>
    <w:p w:rsidR="008E5146" w:rsidRDefault="008E5146" w:rsidP="00027743">
      <w:pPr>
        <w:pStyle w:val="a5"/>
        <w:numPr>
          <w:ilvl w:val="0"/>
          <w:numId w:val="31"/>
        </w:numPr>
        <w:tabs>
          <w:tab w:val="left" w:pos="1036"/>
        </w:tabs>
        <w:ind w:left="0" w:firstLineChars="309" w:firstLine="742"/>
      </w:pPr>
      <w:proofErr w:type="spellStart"/>
      <w:r>
        <w:t>Сублицензионные</w:t>
      </w:r>
      <w:proofErr w:type="spellEnd"/>
      <w:r>
        <w:t xml:space="preserve"> договоры: понятие, содержание.</w:t>
      </w:r>
    </w:p>
    <w:p w:rsidR="008E5146" w:rsidRDefault="008E5146" w:rsidP="00027743">
      <w:pPr>
        <w:pStyle w:val="a5"/>
        <w:numPr>
          <w:ilvl w:val="0"/>
          <w:numId w:val="31"/>
        </w:numPr>
        <w:tabs>
          <w:tab w:val="left" w:pos="1036"/>
        </w:tabs>
        <w:ind w:left="0" w:firstLineChars="309" w:firstLine="742"/>
      </w:pPr>
      <w:r>
        <w:t>Принудительная лицензия.</w:t>
      </w:r>
    </w:p>
    <w:p w:rsidR="008E5146" w:rsidRDefault="008E5146" w:rsidP="00027743">
      <w:pPr>
        <w:pStyle w:val="a5"/>
        <w:numPr>
          <w:ilvl w:val="0"/>
          <w:numId w:val="31"/>
        </w:numPr>
        <w:tabs>
          <w:tab w:val="left" w:pos="1036"/>
        </w:tabs>
        <w:ind w:left="0" w:firstLineChars="309" w:firstLine="742"/>
      </w:pPr>
      <w:r>
        <w:t>Авторские права: понятие, содержание. </w:t>
      </w:r>
    </w:p>
    <w:p w:rsidR="008E5146" w:rsidRDefault="008E5146" w:rsidP="00027743">
      <w:pPr>
        <w:pStyle w:val="a5"/>
        <w:numPr>
          <w:ilvl w:val="0"/>
          <w:numId w:val="31"/>
        </w:numPr>
        <w:tabs>
          <w:tab w:val="left" w:pos="1036"/>
        </w:tabs>
        <w:ind w:left="0" w:firstLineChars="309" w:firstLine="742"/>
      </w:pPr>
      <w:r>
        <w:t>Объекты авторского права.</w:t>
      </w:r>
    </w:p>
    <w:p w:rsidR="008E5146" w:rsidRDefault="008E5146" w:rsidP="00027743">
      <w:pPr>
        <w:pStyle w:val="a5"/>
        <w:numPr>
          <w:ilvl w:val="0"/>
          <w:numId w:val="31"/>
        </w:numPr>
        <w:tabs>
          <w:tab w:val="left" w:pos="1036"/>
        </w:tabs>
        <w:ind w:left="0" w:firstLineChars="309" w:firstLine="742"/>
      </w:pPr>
      <w:r>
        <w:t>Производные и составные произведения как объекты авторского права.</w:t>
      </w:r>
    </w:p>
    <w:p w:rsidR="008E5146" w:rsidRDefault="008E5146" w:rsidP="00027743">
      <w:pPr>
        <w:pStyle w:val="a5"/>
        <w:numPr>
          <w:ilvl w:val="0"/>
          <w:numId w:val="31"/>
        </w:numPr>
        <w:tabs>
          <w:tab w:val="left" w:pos="1036"/>
        </w:tabs>
        <w:ind w:left="0" w:firstLineChars="309" w:firstLine="742"/>
      </w:pPr>
      <w:r>
        <w:t>Произведения, не охраняемые авторским правом.</w:t>
      </w:r>
    </w:p>
    <w:p w:rsidR="008E5146" w:rsidRDefault="008E5146" w:rsidP="00027743">
      <w:pPr>
        <w:pStyle w:val="a5"/>
        <w:numPr>
          <w:ilvl w:val="0"/>
          <w:numId w:val="31"/>
        </w:numPr>
        <w:tabs>
          <w:tab w:val="left" w:pos="1036"/>
        </w:tabs>
        <w:ind w:left="0" w:firstLineChars="309" w:firstLine="742"/>
      </w:pPr>
      <w:r>
        <w:t>Правовая охрана проектов официальных документов, символов, знаков.</w:t>
      </w:r>
    </w:p>
    <w:p w:rsidR="008E5146" w:rsidRDefault="008E5146" w:rsidP="00027743">
      <w:pPr>
        <w:pStyle w:val="a5"/>
        <w:numPr>
          <w:ilvl w:val="0"/>
          <w:numId w:val="31"/>
        </w:numPr>
        <w:tabs>
          <w:tab w:val="left" w:pos="1036"/>
        </w:tabs>
        <w:ind w:left="0" w:firstLineChars="309" w:firstLine="742"/>
      </w:pPr>
      <w:r>
        <w:t>Общие положения авторского права. </w:t>
      </w:r>
    </w:p>
    <w:p w:rsidR="008E5146" w:rsidRDefault="008E5146" w:rsidP="00027743">
      <w:pPr>
        <w:pStyle w:val="a5"/>
        <w:numPr>
          <w:ilvl w:val="0"/>
          <w:numId w:val="31"/>
        </w:numPr>
        <w:tabs>
          <w:tab w:val="left" w:pos="1036"/>
        </w:tabs>
        <w:ind w:left="0" w:firstLineChars="309" w:firstLine="742"/>
      </w:pPr>
      <w:r>
        <w:t>Личные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Исключительные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Понятие использования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авторскими правами.</w:t>
      </w:r>
    </w:p>
    <w:p w:rsidR="008E5146" w:rsidRDefault="008E5146" w:rsidP="00027743">
      <w:pPr>
        <w:pStyle w:val="a5"/>
        <w:numPr>
          <w:ilvl w:val="0"/>
          <w:numId w:val="31"/>
        </w:numPr>
        <w:tabs>
          <w:tab w:val="left" w:pos="1036"/>
        </w:tabs>
        <w:ind w:left="0" w:firstLineChars="309" w:firstLine="742"/>
      </w:pPr>
      <w:r>
        <w:t>Правовой режим служебных произведений.</w:t>
      </w:r>
    </w:p>
    <w:p w:rsidR="008E5146" w:rsidRDefault="008E5146" w:rsidP="00027743">
      <w:pPr>
        <w:pStyle w:val="a5"/>
        <w:numPr>
          <w:ilvl w:val="0"/>
          <w:numId w:val="31"/>
        </w:numPr>
        <w:tabs>
          <w:tab w:val="left" w:pos="1036"/>
        </w:tabs>
        <w:ind w:left="0" w:firstLineChars="309" w:firstLine="742"/>
      </w:pPr>
      <w:r>
        <w:t>Свободное использование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Использования произведений в научных, учебных и информационных целях.</w:t>
      </w:r>
    </w:p>
    <w:p w:rsidR="008E5146" w:rsidRDefault="008E5146" w:rsidP="00027743">
      <w:pPr>
        <w:pStyle w:val="a5"/>
        <w:numPr>
          <w:ilvl w:val="0"/>
          <w:numId w:val="31"/>
        </w:numPr>
        <w:tabs>
          <w:tab w:val="left" w:pos="1036"/>
        </w:tabs>
        <w:ind w:left="0" w:firstLineChars="309" w:firstLine="742"/>
      </w:pPr>
      <w:r>
        <w:t>Наследование авторских прав. </w:t>
      </w:r>
    </w:p>
    <w:p w:rsidR="008E5146" w:rsidRDefault="008E5146" w:rsidP="00027743">
      <w:pPr>
        <w:pStyle w:val="a5"/>
        <w:numPr>
          <w:ilvl w:val="0"/>
          <w:numId w:val="31"/>
        </w:numPr>
        <w:tabs>
          <w:tab w:val="left" w:pos="1036"/>
        </w:tabs>
        <w:ind w:left="0" w:firstLineChars="309" w:firstLine="742"/>
      </w:pPr>
      <w:r>
        <w:t>Понятие интеллектуальных прав, смежных с авторскими.</w:t>
      </w:r>
    </w:p>
    <w:p w:rsidR="008E5146" w:rsidRDefault="008E5146" w:rsidP="00027743">
      <w:pPr>
        <w:pStyle w:val="a5"/>
        <w:numPr>
          <w:ilvl w:val="0"/>
          <w:numId w:val="31"/>
        </w:numPr>
        <w:tabs>
          <w:tab w:val="left" w:pos="1036"/>
        </w:tabs>
        <w:ind w:left="0" w:firstLineChars="309" w:firstLine="742"/>
      </w:pPr>
      <w:r>
        <w:t>Объекты смежных прав.</w:t>
      </w:r>
    </w:p>
    <w:p w:rsidR="008E5146" w:rsidRDefault="008E5146" w:rsidP="00027743">
      <w:pPr>
        <w:pStyle w:val="a5"/>
        <w:numPr>
          <w:ilvl w:val="0"/>
          <w:numId w:val="31"/>
        </w:numPr>
        <w:tabs>
          <w:tab w:val="left" w:pos="1036"/>
        </w:tabs>
        <w:ind w:left="0" w:firstLineChars="309" w:firstLine="742"/>
      </w:pPr>
      <w:r>
        <w:t>Общие положения об охране прав, смежных с авторскими.</w:t>
      </w:r>
    </w:p>
    <w:p w:rsidR="008E5146" w:rsidRDefault="008E5146" w:rsidP="00027743">
      <w:pPr>
        <w:pStyle w:val="a5"/>
        <w:numPr>
          <w:ilvl w:val="0"/>
          <w:numId w:val="31"/>
        </w:numPr>
        <w:tabs>
          <w:tab w:val="left" w:pos="1036"/>
        </w:tabs>
        <w:ind w:left="0" w:firstLineChars="309" w:firstLine="742"/>
      </w:pPr>
      <w:r>
        <w:t>Права исполнителей.</w:t>
      </w:r>
    </w:p>
    <w:p w:rsidR="008E5146" w:rsidRDefault="008E5146" w:rsidP="00027743">
      <w:pPr>
        <w:pStyle w:val="a5"/>
        <w:numPr>
          <w:ilvl w:val="0"/>
          <w:numId w:val="31"/>
        </w:numPr>
        <w:tabs>
          <w:tab w:val="left" w:pos="1036"/>
        </w:tabs>
        <w:ind w:left="0" w:firstLineChars="309" w:firstLine="742"/>
      </w:pPr>
      <w:r>
        <w:t>Права производителей фонограмм.</w:t>
      </w:r>
    </w:p>
    <w:p w:rsidR="008E5146" w:rsidRDefault="008E5146" w:rsidP="00027743">
      <w:pPr>
        <w:pStyle w:val="a5"/>
        <w:numPr>
          <w:ilvl w:val="0"/>
          <w:numId w:val="31"/>
        </w:numPr>
        <w:tabs>
          <w:tab w:val="left" w:pos="1036"/>
        </w:tabs>
        <w:ind w:left="0" w:firstLineChars="309" w:firstLine="742"/>
      </w:pPr>
      <w:r>
        <w:t>Права организаций эфирного и кабельного вещания.</w:t>
      </w:r>
    </w:p>
    <w:p w:rsidR="008E5146" w:rsidRDefault="008E5146" w:rsidP="00027743">
      <w:pPr>
        <w:pStyle w:val="a5"/>
        <w:numPr>
          <w:ilvl w:val="0"/>
          <w:numId w:val="31"/>
        </w:numPr>
        <w:tabs>
          <w:tab w:val="left" w:pos="1036"/>
        </w:tabs>
        <w:ind w:left="0" w:firstLineChars="309" w:firstLine="742"/>
      </w:pPr>
      <w:r>
        <w:t>Права изготовителя базы данных.</w:t>
      </w:r>
    </w:p>
    <w:p w:rsidR="008E5146" w:rsidRDefault="008E5146" w:rsidP="00027743">
      <w:pPr>
        <w:pStyle w:val="a5"/>
        <w:numPr>
          <w:ilvl w:val="0"/>
          <w:numId w:val="31"/>
        </w:numPr>
        <w:tabs>
          <w:tab w:val="left" w:pos="1036"/>
        </w:tabs>
        <w:ind w:left="0" w:firstLineChars="309" w:firstLine="742"/>
      </w:pPr>
      <w:r>
        <w:t>Права публикатора на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смежными правами.</w:t>
      </w:r>
    </w:p>
    <w:p w:rsidR="008E5146" w:rsidRDefault="008E5146" w:rsidP="00027743">
      <w:pPr>
        <w:pStyle w:val="a5"/>
        <w:numPr>
          <w:ilvl w:val="0"/>
          <w:numId w:val="31"/>
        </w:numPr>
        <w:tabs>
          <w:tab w:val="left" w:pos="1036"/>
        </w:tabs>
        <w:ind w:left="0" w:firstLineChars="309" w:firstLine="742"/>
      </w:pPr>
      <w:r>
        <w:t>Использование объектов смежных прав без согласия правообладателя и без выплаты вознаграждения.</w:t>
      </w:r>
    </w:p>
    <w:p w:rsidR="008E5146" w:rsidRDefault="008E5146" w:rsidP="00027743">
      <w:pPr>
        <w:pStyle w:val="a5"/>
        <w:numPr>
          <w:ilvl w:val="0"/>
          <w:numId w:val="31"/>
        </w:numPr>
        <w:tabs>
          <w:tab w:val="left" w:pos="1036"/>
        </w:tabs>
        <w:ind w:left="0" w:firstLineChars="309" w:firstLine="742"/>
      </w:pPr>
      <w:r>
        <w:t>Управление смежными правами на коллективной основе.</w:t>
      </w:r>
    </w:p>
    <w:p w:rsidR="008E5146" w:rsidRDefault="008E5146" w:rsidP="00027743">
      <w:pPr>
        <w:pStyle w:val="a5"/>
        <w:numPr>
          <w:ilvl w:val="0"/>
          <w:numId w:val="31"/>
        </w:numPr>
        <w:tabs>
          <w:tab w:val="left" w:pos="1036"/>
        </w:tabs>
        <w:ind w:left="0" w:firstLineChars="309" w:firstLine="742"/>
      </w:pPr>
      <w:r>
        <w:lastRenderedPageBreak/>
        <w:t>Основные положения патентного права.</w:t>
      </w:r>
    </w:p>
    <w:p w:rsidR="008E5146" w:rsidRDefault="008E5146" w:rsidP="00027743">
      <w:pPr>
        <w:pStyle w:val="a5"/>
        <w:numPr>
          <w:ilvl w:val="0"/>
          <w:numId w:val="31"/>
        </w:numPr>
        <w:tabs>
          <w:tab w:val="left" w:pos="1036"/>
        </w:tabs>
        <w:ind w:left="0" w:firstLineChars="309" w:firstLine="742"/>
      </w:pPr>
      <w:r>
        <w:t>Объекты патентных прав.</w:t>
      </w:r>
    </w:p>
    <w:p w:rsidR="008E5146" w:rsidRDefault="008E5146" w:rsidP="00027743">
      <w:pPr>
        <w:pStyle w:val="a5"/>
        <w:numPr>
          <w:ilvl w:val="0"/>
          <w:numId w:val="31"/>
        </w:numPr>
        <w:tabs>
          <w:tab w:val="left" w:pos="1036"/>
        </w:tabs>
        <w:ind w:left="0" w:firstLineChars="309" w:firstLine="742"/>
      </w:pPr>
      <w:r>
        <w:t>Понятие и признаки изобретения.</w:t>
      </w:r>
    </w:p>
    <w:p w:rsidR="008E5146" w:rsidRDefault="008E5146" w:rsidP="00027743">
      <w:pPr>
        <w:pStyle w:val="a5"/>
        <w:numPr>
          <w:ilvl w:val="0"/>
          <w:numId w:val="31"/>
        </w:numPr>
        <w:tabs>
          <w:tab w:val="left" w:pos="1036"/>
        </w:tabs>
        <w:ind w:left="0" w:firstLineChars="309" w:firstLine="742"/>
      </w:pPr>
      <w:r>
        <w:t>Понятие и признаки полезной модели.</w:t>
      </w:r>
    </w:p>
    <w:p w:rsidR="008E5146" w:rsidRDefault="008E5146" w:rsidP="00027743">
      <w:pPr>
        <w:pStyle w:val="a5"/>
        <w:numPr>
          <w:ilvl w:val="0"/>
          <w:numId w:val="31"/>
        </w:numPr>
        <w:tabs>
          <w:tab w:val="left" w:pos="1036"/>
        </w:tabs>
        <w:ind w:left="0" w:firstLineChars="309" w:firstLine="742"/>
      </w:pPr>
      <w:r>
        <w:t>Понятие и признаки промышленного образца.</w:t>
      </w:r>
    </w:p>
    <w:p w:rsidR="008E5146" w:rsidRDefault="008E5146" w:rsidP="00027743">
      <w:pPr>
        <w:pStyle w:val="a5"/>
        <w:numPr>
          <w:ilvl w:val="0"/>
          <w:numId w:val="31"/>
        </w:numPr>
        <w:tabs>
          <w:tab w:val="left" w:pos="1036"/>
        </w:tabs>
        <w:ind w:left="0" w:firstLineChars="309" w:firstLine="742"/>
      </w:pPr>
      <w:r>
        <w:t>Патент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Права авторов и патентообладателей изобретений, полезных моделей и промышленных образцов.</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Прекращение и восстановление действий патента.</w:t>
      </w:r>
    </w:p>
    <w:p w:rsidR="008E5146" w:rsidRDefault="008E5146" w:rsidP="00027743">
      <w:pPr>
        <w:pStyle w:val="a5"/>
        <w:numPr>
          <w:ilvl w:val="0"/>
          <w:numId w:val="31"/>
        </w:numPr>
        <w:tabs>
          <w:tab w:val="left" w:pos="1036"/>
        </w:tabs>
        <w:ind w:left="0" w:firstLineChars="309" w:firstLine="742"/>
      </w:pPr>
      <w:r>
        <w:t>Понятие и виды средств индивидуализации юридических лиц, товаров, работ, услуг и предприятий.</w:t>
      </w:r>
    </w:p>
    <w:p w:rsidR="008E5146" w:rsidRDefault="008E5146" w:rsidP="00027743">
      <w:pPr>
        <w:pStyle w:val="a5"/>
        <w:numPr>
          <w:ilvl w:val="0"/>
          <w:numId w:val="31"/>
        </w:numPr>
        <w:tabs>
          <w:tab w:val="left" w:pos="1036"/>
        </w:tabs>
        <w:ind w:left="0" w:firstLineChars="309" w:firstLine="742"/>
      </w:pPr>
      <w:r>
        <w:t>Виды товарных знаков.</w:t>
      </w:r>
    </w:p>
    <w:p w:rsidR="008E5146" w:rsidRDefault="008E5146" w:rsidP="00027743">
      <w:pPr>
        <w:pStyle w:val="a5"/>
        <w:numPr>
          <w:ilvl w:val="0"/>
          <w:numId w:val="31"/>
        </w:numPr>
        <w:tabs>
          <w:tab w:val="left" w:pos="1036"/>
        </w:tabs>
        <w:ind w:left="0" w:firstLineChars="309" w:firstLine="742"/>
      </w:pPr>
      <w:r>
        <w:t>Обозначения, не признаваемые в качестве товарных знаков.</w:t>
      </w:r>
    </w:p>
    <w:p w:rsidR="008E5146" w:rsidRDefault="008E5146" w:rsidP="00027743">
      <w:pPr>
        <w:pStyle w:val="a5"/>
        <w:numPr>
          <w:ilvl w:val="0"/>
          <w:numId w:val="31"/>
        </w:numPr>
        <w:tabs>
          <w:tab w:val="left" w:pos="1036"/>
        </w:tabs>
        <w:ind w:left="0" w:firstLineChars="309" w:firstLine="742"/>
      </w:pPr>
      <w:r>
        <w:t>Право на фирменное наименование.</w:t>
      </w:r>
    </w:p>
    <w:p w:rsidR="008E5146" w:rsidRDefault="008E5146" w:rsidP="00027743">
      <w:pPr>
        <w:pStyle w:val="a5"/>
        <w:numPr>
          <w:ilvl w:val="0"/>
          <w:numId w:val="31"/>
        </w:numPr>
        <w:tabs>
          <w:tab w:val="left" w:pos="1036"/>
        </w:tabs>
        <w:ind w:left="0" w:firstLineChars="309" w:firstLine="742"/>
      </w:pPr>
      <w:r>
        <w:t>Право на товарный знак и знак обслуживания.</w:t>
      </w:r>
    </w:p>
    <w:p w:rsidR="008E5146" w:rsidRDefault="008E5146" w:rsidP="00027743">
      <w:pPr>
        <w:pStyle w:val="a5"/>
        <w:numPr>
          <w:ilvl w:val="0"/>
          <w:numId w:val="31"/>
        </w:numPr>
        <w:tabs>
          <w:tab w:val="left" w:pos="1036"/>
        </w:tabs>
        <w:ind w:left="0" w:firstLineChars="309" w:firstLine="742"/>
      </w:pPr>
      <w:r>
        <w:t>Регистрация товарного знака и знака обслуживания.</w:t>
      </w:r>
    </w:p>
    <w:p w:rsidR="008E5146" w:rsidRDefault="008E5146" w:rsidP="00027743">
      <w:pPr>
        <w:pStyle w:val="a5"/>
        <w:numPr>
          <w:ilvl w:val="0"/>
          <w:numId w:val="31"/>
        </w:numPr>
        <w:tabs>
          <w:tab w:val="left" w:pos="1036"/>
        </w:tabs>
        <w:ind w:left="0" w:firstLineChars="309" w:firstLine="742"/>
      </w:pPr>
      <w:r>
        <w:t>Содержание права на товарный знак, знак обслуживания</w:t>
      </w:r>
    </w:p>
    <w:p w:rsidR="008E5146" w:rsidRDefault="008E5146" w:rsidP="00027743">
      <w:pPr>
        <w:pStyle w:val="a5"/>
        <w:numPr>
          <w:ilvl w:val="0"/>
          <w:numId w:val="31"/>
        </w:numPr>
        <w:tabs>
          <w:tab w:val="left" w:pos="1036"/>
        </w:tabs>
        <w:ind w:left="0" w:firstLineChars="309" w:firstLine="742"/>
      </w:pPr>
      <w:r>
        <w:t>Использование товарного знака.</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товарный знак.</w:t>
      </w:r>
    </w:p>
    <w:p w:rsidR="008E5146" w:rsidRDefault="008E5146" w:rsidP="00027743">
      <w:pPr>
        <w:pStyle w:val="a5"/>
        <w:numPr>
          <w:ilvl w:val="0"/>
          <w:numId w:val="31"/>
        </w:numPr>
        <w:tabs>
          <w:tab w:val="left" w:pos="1036"/>
        </w:tabs>
        <w:ind w:left="0" w:firstLineChars="309" w:firstLine="742"/>
      </w:pPr>
      <w:r>
        <w:t>Коммерческое обозначение.</w:t>
      </w:r>
    </w:p>
    <w:p w:rsidR="008E5146" w:rsidRDefault="008E5146" w:rsidP="00027743">
      <w:pPr>
        <w:pStyle w:val="a5"/>
        <w:numPr>
          <w:ilvl w:val="0"/>
          <w:numId w:val="31"/>
        </w:numPr>
        <w:tabs>
          <w:tab w:val="left" w:pos="1036"/>
        </w:tabs>
        <w:ind w:left="0" w:firstLineChars="309" w:firstLine="742"/>
      </w:pPr>
      <w:r>
        <w:t>Исключительное право на коммерческое обозначение.</w:t>
      </w:r>
    </w:p>
    <w:p w:rsidR="008E5146" w:rsidRDefault="008E5146" w:rsidP="00027743">
      <w:pPr>
        <w:pStyle w:val="a5"/>
        <w:numPr>
          <w:ilvl w:val="0"/>
          <w:numId w:val="31"/>
        </w:numPr>
        <w:tabs>
          <w:tab w:val="left" w:pos="1036"/>
        </w:tabs>
        <w:ind w:left="0" w:firstLineChars="309" w:firstLine="742"/>
      </w:pPr>
      <w:r>
        <w:t>Понятие нарушения прав на охраняемые законом результаты интеллектуальной деятельности.</w:t>
      </w:r>
    </w:p>
    <w:p w:rsidR="008E5146" w:rsidRDefault="008E5146" w:rsidP="00027743">
      <w:pPr>
        <w:pStyle w:val="a5"/>
        <w:numPr>
          <w:ilvl w:val="0"/>
          <w:numId w:val="31"/>
        </w:numPr>
        <w:tabs>
          <w:tab w:val="left" w:pos="1036"/>
        </w:tabs>
        <w:ind w:left="0" w:firstLineChars="309" w:firstLine="742"/>
      </w:pPr>
      <w:r>
        <w:t>Особенности гражданско-правовой защиты нарушенных интеллектуальных прав.</w:t>
      </w:r>
    </w:p>
    <w:p w:rsidR="008E5146" w:rsidRDefault="008E5146" w:rsidP="00027743">
      <w:pPr>
        <w:pStyle w:val="a5"/>
        <w:numPr>
          <w:ilvl w:val="0"/>
          <w:numId w:val="31"/>
        </w:numPr>
        <w:tabs>
          <w:tab w:val="left" w:pos="1036"/>
        </w:tabs>
        <w:ind w:left="0" w:firstLineChars="309" w:firstLine="742"/>
      </w:pPr>
      <w:r>
        <w:t>Защита исключительных прав.</w:t>
      </w:r>
    </w:p>
    <w:p w:rsidR="008E5146" w:rsidRDefault="008E5146" w:rsidP="00027743">
      <w:pPr>
        <w:pStyle w:val="a5"/>
        <w:numPr>
          <w:ilvl w:val="0"/>
          <w:numId w:val="31"/>
        </w:numPr>
        <w:tabs>
          <w:tab w:val="left" w:pos="1036"/>
        </w:tabs>
        <w:ind w:left="0" w:firstLineChars="309" w:firstLine="742"/>
      </w:pPr>
      <w:r>
        <w:t>Защита личных неимущественных прав.</w:t>
      </w:r>
    </w:p>
    <w:p w:rsidR="008E5146" w:rsidRDefault="008E5146" w:rsidP="00027743">
      <w:pPr>
        <w:pStyle w:val="a5"/>
        <w:numPr>
          <w:ilvl w:val="0"/>
          <w:numId w:val="31"/>
        </w:numPr>
        <w:tabs>
          <w:tab w:val="left" w:pos="1036"/>
        </w:tabs>
        <w:ind w:left="0" w:firstLineChars="309" w:firstLine="742"/>
      </w:pPr>
      <w:r>
        <w:t>Административная ответственность за нарушение интеллектуальных прав.</w:t>
      </w:r>
    </w:p>
    <w:p w:rsidR="008E5146" w:rsidRDefault="008E5146" w:rsidP="00027743">
      <w:pPr>
        <w:pStyle w:val="a5"/>
        <w:numPr>
          <w:ilvl w:val="0"/>
          <w:numId w:val="31"/>
        </w:numPr>
        <w:tabs>
          <w:tab w:val="left" w:pos="1036"/>
        </w:tabs>
        <w:ind w:left="0" w:firstLineChars="309" w:firstLine="742"/>
        <w:rPr>
          <w:b/>
          <w:bCs/>
        </w:rPr>
      </w:pPr>
      <w:r>
        <w:t>Уголовная ответственность за нарушение интеллектуальных прав.</w:t>
      </w:r>
    </w:p>
    <w:p w:rsidR="008E5146" w:rsidRDefault="008E5146">
      <w:pPr>
        <w:autoSpaceDE w:val="0"/>
        <w:autoSpaceDN w:val="0"/>
        <w:jc w:val="both"/>
        <w:rPr>
          <w:u w:val="single"/>
        </w:rPr>
      </w:pPr>
    </w:p>
    <w:p w:rsidR="008E5146" w:rsidRDefault="008E5146">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E5146" w:rsidRDefault="008E5146">
      <w:pPr>
        <w:ind w:firstLine="709"/>
        <w:jc w:val="both"/>
        <w:rPr>
          <w:i/>
        </w:rPr>
      </w:pPr>
    </w:p>
    <w:p w:rsidR="008E5146" w:rsidRDefault="008E5146">
      <w:pPr>
        <w:ind w:firstLine="709"/>
        <w:jc w:val="both"/>
        <w:rPr>
          <w:i/>
        </w:rPr>
      </w:pPr>
      <w:r>
        <w:rPr>
          <w:i/>
        </w:rPr>
        <w:t>Практические задания</w:t>
      </w:r>
    </w:p>
    <w:p w:rsidR="008E5146" w:rsidRDefault="008E5146">
      <w:pPr>
        <w:ind w:firstLine="709"/>
        <w:jc w:val="both"/>
        <w:rPr>
          <w:i/>
        </w:rPr>
      </w:pPr>
    </w:p>
    <w:p w:rsidR="008E5146" w:rsidRDefault="008E5146" w:rsidP="00027743">
      <w:pPr>
        <w:pStyle w:val="a5"/>
        <w:numPr>
          <w:ilvl w:val="0"/>
          <w:numId w:val="32"/>
        </w:numPr>
        <w:tabs>
          <w:tab w:val="left" w:pos="1201"/>
        </w:tabs>
        <w:ind w:left="0" w:firstLineChars="309" w:firstLine="742"/>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32"/>
        </w:numPr>
        <w:tabs>
          <w:tab w:val="left" w:pos="1201"/>
        </w:tabs>
        <w:ind w:left="0" w:firstLineChars="309" w:firstLine="742"/>
        <w:jc w:val="both"/>
      </w:pPr>
      <w:r>
        <w:t>Перечислите основные нормативные акты РФ, регулирующие вопросы интеллектуальной собственности в области информационных технологий.</w:t>
      </w:r>
    </w:p>
    <w:p w:rsidR="008E5146" w:rsidRDefault="008E5146" w:rsidP="00027743">
      <w:pPr>
        <w:pStyle w:val="a5"/>
        <w:numPr>
          <w:ilvl w:val="0"/>
          <w:numId w:val="32"/>
        </w:numPr>
        <w:tabs>
          <w:tab w:val="left" w:pos="1201"/>
        </w:tabs>
        <w:ind w:left="0" w:right="-6" w:firstLineChars="309" w:firstLine="742"/>
        <w:jc w:val="both"/>
      </w:pPr>
      <w:r>
        <w:t>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firstLineChars="296" w:firstLine="710"/>
      </w:pPr>
      <w:r>
        <w:lastRenderedPageBreak/>
        <w:t xml:space="preserve">A Что должно содержать фирменное наименование акционерного общества? </w:t>
      </w:r>
    </w:p>
    <w:p w:rsidR="008E5146" w:rsidRDefault="008E5146" w:rsidP="00027743">
      <w:pPr>
        <w:ind w:firstLineChars="296" w:firstLine="710"/>
      </w:pPr>
      <w:r>
        <w:t>B. Соблюдено ли учредителями требование закона о фирменном наименовании?</w:t>
      </w:r>
    </w:p>
    <w:p w:rsidR="008E5146" w:rsidRDefault="008E5146" w:rsidP="00027743">
      <w:pPr>
        <w:ind w:firstLineChars="296" w:firstLine="710"/>
      </w:pPr>
      <w:r>
        <w:t xml:space="preserve">C. Как следует </w:t>
      </w:r>
      <w:proofErr w:type="spellStart"/>
      <w:r>
        <w:t>обозначитьфирменное</w:t>
      </w:r>
      <w:proofErr w:type="spellEnd"/>
      <w:r>
        <w:t xml:space="preserve"> наименование в данном случае? </w:t>
      </w:r>
    </w:p>
    <w:p w:rsidR="008E5146" w:rsidRDefault="008E5146" w:rsidP="00027743">
      <w:pPr>
        <w:pStyle w:val="a5"/>
        <w:numPr>
          <w:ilvl w:val="0"/>
          <w:numId w:val="32"/>
        </w:numPr>
        <w:tabs>
          <w:tab w:val="left" w:pos="1201"/>
        </w:tabs>
        <w:ind w:left="0" w:right="-6" w:firstLineChars="309" w:firstLine="742"/>
        <w:jc w:val="both"/>
      </w:pPr>
      <w:r>
        <w:t xml:space="preserve">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rsidP="00027743">
      <w:pPr>
        <w:ind w:firstLineChars="290" w:firstLine="696"/>
      </w:pPr>
      <w:r>
        <w:t xml:space="preserve"> А. Объектом какого права является литературное произведение?</w:t>
      </w:r>
    </w:p>
    <w:p w:rsidR="008E5146" w:rsidRDefault="008E5146" w:rsidP="00027743">
      <w:pPr>
        <w:ind w:firstLineChars="290" w:firstLine="696"/>
      </w:pPr>
      <w:r>
        <w:t xml:space="preserve"> B. Охраняется ли авторским правом изобретение, описанное в книге?</w:t>
      </w:r>
    </w:p>
    <w:p w:rsidR="008E5146" w:rsidRDefault="008E5146" w:rsidP="00027743">
      <w:pPr>
        <w:ind w:firstLineChars="290" w:firstLine="696"/>
      </w:pPr>
      <w:r>
        <w:t xml:space="preserve"> C. Обоснована ли позиция издательства?</w:t>
      </w:r>
    </w:p>
    <w:p w:rsidR="008E5146" w:rsidRDefault="008E5146" w:rsidP="00027743">
      <w:pPr>
        <w:pStyle w:val="a5"/>
        <w:numPr>
          <w:ilvl w:val="0"/>
          <w:numId w:val="32"/>
        </w:numPr>
        <w:tabs>
          <w:tab w:val="left" w:pos="1201"/>
        </w:tabs>
        <w:ind w:left="0" w:firstLineChars="309" w:firstLine="742"/>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rsidP="00027743">
      <w:pPr>
        <w:pStyle w:val="a5"/>
        <w:numPr>
          <w:ilvl w:val="0"/>
          <w:numId w:val="32"/>
        </w:numPr>
        <w:tabs>
          <w:tab w:val="left" w:pos="1201"/>
        </w:tabs>
        <w:ind w:left="0" w:firstLineChars="309" w:firstLine="742"/>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rsidP="00027743">
      <w:pPr>
        <w:pStyle w:val="a5"/>
        <w:numPr>
          <w:ilvl w:val="0"/>
          <w:numId w:val="32"/>
        </w:numPr>
        <w:tabs>
          <w:tab w:val="left" w:pos="1201"/>
        </w:tabs>
        <w:ind w:left="0" w:firstLineChars="309" w:firstLine="742"/>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рассчитать </w:t>
      </w:r>
      <w:proofErr w:type="spellStart"/>
      <w:r>
        <w:rPr>
          <w:color w:val="000000"/>
        </w:rPr>
        <w:t>соотноение</w:t>
      </w:r>
      <w:proofErr w:type="spellEnd"/>
      <w:r>
        <w:rPr>
          <w:color w:val="000000"/>
        </w:rPr>
        <w:t xml:space="preserve"> числа иностранных и отечественных патентных заявок?</w:t>
      </w:r>
    </w:p>
    <w:p w:rsidR="008E5146" w:rsidRDefault="008E5146">
      <w:pPr>
        <w:rPr>
          <w:iCs/>
        </w:rPr>
      </w:pPr>
    </w:p>
    <w:p w:rsidR="008E5146" w:rsidRDefault="008E5146">
      <w:pPr>
        <w:rPr>
          <w:iCs/>
        </w:rPr>
      </w:pPr>
    </w:p>
    <w:p w:rsidR="008E5146" w:rsidRDefault="008E5146">
      <w:pPr>
        <w:pStyle w:val="a5"/>
        <w:jc w:val="both"/>
      </w:pPr>
    </w:p>
    <w:p w:rsidR="008E5146" w:rsidRDefault="008E5146"/>
    <w:sectPr w:rsidR="008E5146" w:rsidSect="00FA290F">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quot;lucida grande&quot;">
    <w:altName w:val="Times New Roman"/>
    <w:panose1 w:val="00000000000000000000"/>
    <w:charset w:val="00"/>
    <w:family w:val="auto"/>
    <w:notTrueType/>
    <w:pitch w:val="default"/>
    <w:sig w:usb0="00000003" w:usb1="00000000" w:usb2="00000000" w:usb3="00000000" w:csb0="00000001" w:csb1="00000000"/>
  </w:font>
  <w:font w:name="Roboto">
    <w:panose1 w:val="00000000000000000000"/>
    <w:charset w:val="00"/>
    <w:family w:val="auto"/>
    <w:notTrueType/>
    <w:pitch w:val="variable"/>
    <w:sig w:usb0="00000003" w:usb1="00000000" w:usb2="00000000" w:usb3="00000000" w:csb0="00000001" w:csb1="00000000"/>
  </w:font>
  <w:font w:name="Merriweather">
    <w:panose1 w:val="00000000000000000000"/>
    <w:charset w:val="00"/>
    <w:family w:val="auto"/>
    <w:notTrueType/>
    <w:pitch w:val="default"/>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EE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7FF7F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9FFBB1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DDFFF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F7D7BF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F7DFFD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FFE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FFFD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FFFB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FFFF4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FFFFFE"/>
    <w:multiLevelType w:val="singleLevel"/>
    <w:tmpl w:val="8C50405C"/>
    <w:lvl w:ilvl="0">
      <w:numFmt w:val="bullet"/>
      <w:lvlText w:val="*"/>
      <w:lvlJc w:val="left"/>
    </w:lvl>
  </w:abstractNum>
  <w:abstractNum w:abstractNumId="14">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9">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8"/>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0"/>
  </w:num>
  <w:num w:numId="5">
    <w:abstractNumId w:val="15"/>
  </w:num>
  <w:num w:numId="6">
    <w:abstractNumId w:val="18"/>
  </w:num>
  <w:num w:numId="7">
    <w:abstractNumId w:val="27"/>
  </w:num>
  <w:num w:numId="8">
    <w:abstractNumId w:val="30"/>
  </w:num>
  <w:num w:numId="9">
    <w:abstractNumId w:val="8"/>
  </w:num>
  <w:num w:numId="10">
    <w:abstractNumId w:val="17"/>
  </w:num>
  <w:num w:numId="11">
    <w:abstractNumId w:val="11"/>
  </w:num>
  <w:num w:numId="12">
    <w:abstractNumId w:val="10"/>
  </w:num>
  <w:num w:numId="13">
    <w:abstractNumId w:val="9"/>
  </w:num>
  <w:num w:numId="14">
    <w:abstractNumId w:val="25"/>
  </w:num>
  <w:num w:numId="15">
    <w:abstractNumId w:val="12"/>
  </w:num>
  <w:num w:numId="16">
    <w:abstractNumId w:val="3"/>
  </w:num>
  <w:num w:numId="17">
    <w:abstractNumId w:val="1"/>
  </w:num>
  <w:num w:numId="18">
    <w:abstractNumId w:val="6"/>
  </w:num>
  <w:num w:numId="19">
    <w:abstractNumId w:val="14"/>
  </w:num>
  <w:num w:numId="20">
    <w:abstractNumId w:val="4"/>
  </w:num>
  <w:num w:numId="21">
    <w:abstractNumId w:val="0"/>
  </w:num>
  <w:num w:numId="22">
    <w:abstractNumId w:val="29"/>
  </w:num>
  <w:num w:numId="23">
    <w:abstractNumId w:val="7"/>
  </w:num>
  <w:num w:numId="24">
    <w:abstractNumId w:val="23"/>
  </w:num>
  <w:num w:numId="25">
    <w:abstractNumId w:val="22"/>
  </w:num>
  <w:num w:numId="26">
    <w:abstractNumId w:val="24"/>
  </w:num>
  <w:num w:numId="27">
    <w:abstractNumId w:val="21"/>
  </w:num>
  <w:num w:numId="28">
    <w:abstractNumId w:val="13"/>
    <w:lvlOverride w:ilvl="0">
      <w:lvl w:ilvl="0">
        <w:numFmt w:val="bullet"/>
        <w:lvlText w:val=""/>
        <w:lvlJc w:val="left"/>
        <w:rPr>
          <w:rFonts w:ascii="Symbol" w:hAnsi="Symbol" w:hint="default"/>
        </w:rPr>
      </w:lvl>
    </w:lvlOverride>
  </w:num>
  <w:num w:numId="29">
    <w:abstractNumId w:val="16"/>
  </w:num>
  <w:num w:numId="30">
    <w:abstractNumId w:val="19"/>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290F"/>
    <w:rsid w:val="00027743"/>
    <w:rsid w:val="004849F3"/>
    <w:rsid w:val="0059572F"/>
    <w:rsid w:val="006774E3"/>
    <w:rsid w:val="008E5146"/>
    <w:rsid w:val="00BD2276"/>
    <w:rsid w:val="00DC11F5"/>
    <w:rsid w:val="00FA2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90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A290F"/>
    <w:rPr>
      <w:rFonts w:cs="Times New Roman"/>
      <w:b/>
    </w:rPr>
  </w:style>
  <w:style w:type="character" w:styleId="a4">
    <w:name w:val="Hyperlink"/>
    <w:uiPriority w:val="99"/>
    <w:rsid w:val="00FA290F"/>
    <w:rPr>
      <w:rFonts w:cs="Times New Roman"/>
      <w:color w:val="0066CC"/>
      <w:u w:val="single"/>
    </w:rPr>
  </w:style>
  <w:style w:type="paragraph" w:styleId="a5">
    <w:name w:val="List Paragraph"/>
    <w:basedOn w:val="a"/>
    <w:uiPriority w:val="99"/>
    <w:qFormat/>
    <w:rsid w:val="00FA290F"/>
    <w:pPr>
      <w:widowControl w:val="0"/>
      <w:autoSpaceDE w:val="0"/>
      <w:autoSpaceDN w:val="0"/>
      <w:ind w:left="720"/>
      <w:contextualSpacing/>
    </w:pPr>
  </w:style>
  <w:style w:type="paragraph" w:styleId="a6">
    <w:name w:val="Normal (Web)"/>
    <w:aliases w:val="Обычный (Web)"/>
    <w:basedOn w:val="a"/>
    <w:uiPriority w:val="99"/>
    <w:rsid w:val="00FA290F"/>
    <w:pPr>
      <w:spacing w:after="50"/>
    </w:pPr>
    <w:rPr>
      <w:rFonts w:ascii="Verdana" w:hAnsi="Verdana"/>
      <w:color w:val="494949"/>
      <w:sz w:val="12"/>
      <w:szCs w:val="12"/>
    </w:rPr>
  </w:style>
  <w:style w:type="paragraph" w:styleId="a7">
    <w:name w:val="Body Text Indent"/>
    <w:basedOn w:val="a"/>
    <w:link w:val="a8"/>
    <w:uiPriority w:val="99"/>
    <w:rsid w:val="00FA290F"/>
    <w:pPr>
      <w:spacing w:after="120"/>
      <w:ind w:left="283"/>
    </w:pPr>
    <w:rPr>
      <w:lang w:val="en-US"/>
    </w:rPr>
  </w:style>
  <w:style w:type="character" w:customStyle="1" w:styleId="a8">
    <w:name w:val="Основной текст с отступом Знак"/>
    <w:link w:val="a7"/>
    <w:uiPriority w:val="99"/>
    <w:semiHidden/>
    <w:rsid w:val="0076443B"/>
    <w:rPr>
      <w:sz w:val="24"/>
      <w:szCs w:val="24"/>
    </w:rPr>
  </w:style>
  <w:style w:type="paragraph" w:styleId="a9">
    <w:name w:val="Body Text"/>
    <w:basedOn w:val="a"/>
    <w:link w:val="aa"/>
    <w:uiPriority w:val="99"/>
    <w:rsid w:val="00FA290F"/>
    <w:pPr>
      <w:suppressAutoHyphens/>
      <w:spacing w:after="120"/>
    </w:pPr>
    <w:rPr>
      <w:lang w:eastAsia="ar-SA"/>
    </w:rPr>
  </w:style>
  <w:style w:type="character" w:customStyle="1" w:styleId="aa">
    <w:name w:val="Основной текст Знак"/>
    <w:link w:val="a9"/>
    <w:uiPriority w:val="99"/>
    <w:semiHidden/>
    <w:rsid w:val="0076443B"/>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FA290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76443B"/>
    <w:rPr>
      <w:sz w:val="20"/>
      <w:szCs w:val="20"/>
    </w:rPr>
  </w:style>
  <w:style w:type="paragraph" w:customStyle="1" w:styleId="Style11">
    <w:name w:val="Style11"/>
    <w:basedOn w:val="a"/>
    <w:uiPriority w:val="99"/>
    <w:rsid w:val="00FA290F"/>
    <w:pPr>
      <w:widowControl w:val="0"/>
      <w:autoSpaceDE w:val="0"/>
      <w:autoSpaceDN w:val="0"/>
      <w:jc w:val="center"/>
    </w:pPr>
  </w:style>
  <w:style w:type="paragraph" w:customStyle="1" w:styleId="1">
    <w:name w:val="Абзац списка1"/>
    <w:basedOn w:val="a"/>
    <w:uiPriority w:val="99"/>
    <w:rsid w:val="00FA290F"/>
    <w:pPr>
      <w:spacing w:after="200" w:line="276" w:lineRule="auto"/>
      <w:ind w:left="720"/>
    </w:pPr>
    <w:rPr>
      <w:rFonts w:ascii="Calibri" w:hAnsi="Calibri"/>
      <w:sz w:val="22"/>
      <w:szCs w:val="22"/>
      <w:lang w:eastAsia="en-US"/>
    </w:rPr>
  </w:style>
  <w:style w:type="paragraph" w:customStyle="1" w:styleId="Style12">
    <w:name w:val="Style12"/>
    <w:basedOn w:val="a"/>
    <w:uiPriority w:val="99"/>
    <w:rsid w:val="00FA290F"/>
    <w:pPr>
      <w:widowControl w:val="0"/>
      <w:autoSpaceDE w:val="0"/>
      <w:autoSpaceDN w:val="0"/>
      <w:spacing w:line="230" w:lineRule="exact"/>
    </w:pPr>
  </w:style>
  <w:style w:type="paragraph" w:customStyle="1" w:styleId="Style15">
    <w:name w:val="Style15"/>
    <w:basedOn w:val="a"/>
    <w:uiPriority w:val="99"/>
    <w:rsid w:val="00FA290F"/>
    <w:pPr>
      <w:widowControl w:val="0"/>
      <w:autoSpaceDE w:val="0"/>
      <w:autoSpaceDN w:val="0"/>
      <w:jc w:val="both"/>
    </w:pPr>
  </w:style>
  <w:style w:type="paragraph" w:customStyle="1" w:styleId="3">
    <w:name w:val="Основной текст3"/>
    <w:basedOn w:val="a"/>
    <w:uiPriority w:val="99"/>
    <w:rsid w:val="00FA290F"/>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A290F"/>
    <w:rPr>
      <w:rFonts w:ascii="Times New Roman" w:hAnsi="Times New Roman"/>
      <w:b/>
      <w:sz w:val="22"/>
    </w:rPr>
  </w:style>
  <w:style w:type="character" w:customStyle="1" w:styleId="FontStyle60">
    <w:name w:val="Font Style60"/>
    <w:uiPriority w:val="99"/>
    <w:rsid w:val="00FA290F"/>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6897.html&#160;" TargetMode="External"/><Relationship Id="rId13" Type="http://schemas.openxmlformats.org/officeDocument/2006/relationships/hyperlink" Target="https://www.iprbookshop.ru/90419.html" TargetMode="External"/><Relationship Id="rId18" Type="http://schemas.openxmlformats.org/officeDocument/2006/relationships/hyperlink" Target="https://www.iprbookshop.ru/18206.html" TargetMode="External"/><Relationship Id="rId3" Type="http://schemas.microsoft.com/office/2007/relationships/stylesWithEffects" Target="stylesWithEffects.xml"/><Relationship Id="rId21" Type="http://schemas.openxmlformats.org/officeDocument/2006/relationships/hyperlink" Target="http://ivo.garant.ru" TargetMode="External"/><Relationship Id="rId7" Type="http://schemas.openxmlformats.org/officeDocument/2006/relationships/hyperlink" Target="https://www.iprbookshop.ru/10883.html" TargetMode="External"/><Relationship Id="rId12" Type="http://schemas.openxmlformats.org/officeDocument/2006/relationships/hyperlink" Target="https://cyberleninka.ru/article/n/problema-kommertsializatsii-innovatsionnyh-tehnologiy-v-rossii-i-napravleniya-ee-resheniya-1/viewer" TargetMode="External"/><Relationship Id="rId17" Type="http://schemas.openxmlformats.org/officeDocument/2006/relationships/hyperlink" Target="https://www.iprbookshop.ru/13880.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46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0676.html" TargetMode="External"/><Relationship Id="rId11" Type="http://schemas.openxmlformats.org/officeDocument/2006/relationships/hyperlink" Target="https://www.iprbookshop.ru/23950.html&#16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883.html" TargetMode="External"/><Relationship Id="rId23" Type="http://schemas.openxmlformats.org/officeDocument/2006/relationships/hyperlink" Target="https://digital.gov.ru/ru/" TargetMode="External"/><Relationship Id="rId10" Type="http://schemas.openxmlformats.org/officeDocument/2006/relationships/hyperlink" Target="https://www.iprbookshop.ru/18206.html" TargetMode="External"/><Relationship Id="rId19" Type="http://schemas.openxmlformats.org/officeDocument/2006/relationships/hyperlink" Target="https://www.iprbookshop.ru/23950.html&#160;" TargetMode="External"/><Relationship Id="rId4" Type="http://schemas.openxmlformats.org/officeDocument/2006/relationships/settings" Target="settings.xml"/><Relationship Id="rId9" Type="http://schemas.openxmlformats.org/officeDocument/2006/relationships/hyperlink" Target="https://www.iprbookshop.ru/13880.htm" TargetMode="External"/><Relationship Id="rId14" Type="http://schemas.openxmlformats.org/officeDocument/2006/relationships/hyperlink" Target="https://www.iprbookshop.ru/10676.html"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8490</Words>
  <Characters>48399</Characters>
  <Application>Microsoft Office Word</Application>
  <DocSecurity>0</DocSecurity>
  <Lines>403</Lines>
  <Paragraphs>113</Paragraphs>
  <ScaleCrop>false</ScaleCrop>
  <Company/>
  <LinksUpToDate>false</LinksUpToDate>
  <CharactersWithSpaces>56776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2022-09-09T09:55:00Z</dcterms:modified>
</cp:coreProperties>
</file>